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19" w:rsidRDefault="005F5719" w:rsidP="005F5719">
      <w:pPr>
        <w:widowControl/>
        <w:spacing w:line="600" w:lineRule="atLeast"/>
        <w:jc w:val="center"/>
        <w:rPr>
          <w:rFonts w:ascii="Calibri" w:eastAsia="宋体" w:hAnsi="Calibri" w:cs="Calibri" w:hint="eastAsia"/>
          <w:kern w:val="0"/>
          <w:szCs w:val="21"/>
        </w:rPr>
      </w:pPr>
      <w:bookmarkStart w:id="0" w:name="_GoBack"/>
      <w:r w:rsidRPr="005F5719">
        <w:rPr>
          <w:rFonts w:ascii="方正小标宋简体" w:eastAsia="方正小标宋简体" w:hAnsi="Calibri" w:cs="Calibri" w:hint="eastAsia"/>
          <w:color w:val="111111"/>
          <w:kern w:val="0"/>
          <w:sz w:val="42"/>
          <w:szCs w:val="42"/>
        </w:rPr>
        <w:t>河南省省直事业单位拟聘用人员名册表</w:t>
      </w:r>
      <w:bookmarkEnd w:id="0"/>
    </w:p>
    <w:tbl>
      <w:tblPr>
        <w:tblpPr w:leftFromText="171" w:rightFromText="171" w:vertAnchor="text" w:horzAnchor="margin" w:tblpXSpec="center" w:tblpY="-69"/>
        <w:tblW w:w="10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846"/>
        <w:gridCol w:w="731"/>
        <w:gridCol w:w="993"/>
        <w:gridCol w:w="850"/>
        <w:gridCol w:w="2126"/>
        <w:gridCol w:w="993"/>
        <w:gridCol w:w="708"/>
        <w:gridCol w:w="993"/>
        <w:gridCol w:w="717"/>
      </w:tblGrid>
      <w:tr w:rsidR="005F5719" w:rsidRPr="005F5719" w:rsidTr="005F5719">
        <w:trPr>
          <w:trHeight w:val="989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黑体" w:eastAsia="黑体" w:hAnsi="黑体" w:cs="Calibri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黑体" w:eastAsia="黑体" w:hAnsi="黑体" w:cs="Calibri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黑体" w:eastAsia="黑体" w:hAnsi="黑体" w:cs="Calibri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黑体" w:eastAsia="黑体" w:hAnsi="黑体" w:cs="Calibri" w:hint="eastAsia"/>
                <w:color w:val="000000"/>
                <w:kern w:val="0"/>
                <w:sz w:val="20"/>
                <w:szCs w:val="20"/>
              </w:rPr>
              <w:t>出生</w:t>
            </w:r>
          </w:p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黑体" w:eastAsia="黑体" w:hAnsi="黑体" w:cs="Calibri" w:hint="eastAsia"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黑体" w:eastAsia="黑体" w:hAnsi="黑体" w:cs="Calibri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黑体" w:eastAsia="黑体" w:hAnsi="黑体" w:cs="Calibri" w:hint="eastAsia"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黑体" w:eastAsia="黑体" w:hAnsi="黑体" w:cs="Calibri" w:hint="eastAsia"/>
                <w:color w:val="000000"/>
                <w:kern w:val="0"/>
                <w:sz w:val="20"/>
                <w:szCs w:val="20"/>
              </w:rPr>
              <w:t>学历</w:t>
            </w:r>
          </w:p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黑体" w:eastAsia="黑体" w:hAnsi="黑体" w:cs="Calibri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黑体" w:eastAsia="黑体" w:hAnsi="黑体" w:cs="Calibri" w:hint="eastAsia"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黑体" w:eastAsia="黑体" w:hAnsi="黑体" w:cs="Calibri" w:hint="eastAsia"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黑体" w:eastAsia="黑体" w:hAnsi="黑体" w:cs="Calibri" w:hint="eastAsia"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黑体" w:eastAsia="黑体" w:hAnsi="黑体" w:cs="Calibri" w:hint="eastAsia"/>
                <w:color w:val="000000"/>
                <w:kern w:val="0"/>
                <w:sz w:val="20"/>
                <w:szCs w:val="20"/>
              </w:rPr>
              <w:t>聘用岗位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ind w:right="3576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黑体" w:eastAsia="黑体" w:hAnsi="黑体" w:cs="Calibri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F5719" w:rsidRPr="005F5719" w:rsidTr="005F5719">
        <w:trPr>
          <w:trHeight w:val="97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刘楠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1987.07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安阳师范学院人力资源管理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本科</w:t>
            </w:r>
          </w:p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（学士）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spacing w:val="-14"/>
                <w:kern w:val="0"/>
                <w:sz w:val="18"/>
                <w:szCs w:val="18"/>
              </w:rPr>
              <w:t>9080101(中国语言文学、经济管理、行政管理、公共管理、工商管理、档案学)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80.86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5F5719" w:rsidRPr="005F5719" w:rsidTr="005F5719">
        <w:trPr>
          <w:trHeight w:val="9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郭春华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1987.12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燕山大学行政管理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spacing w:val="-14"/>
                <w:kern w:val="0"/>
                <w:sz w:val="18"/>
                <w:szCs w:val="18"/>
              </w:rPr>
              <w:t>9080101(中国语言文学、经济管理、行政管理、公共管理、工商管理、档案学)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76.06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5F5719" w:rsidRPr="005F5719" w:rsidTr="005F5719">
        <w:trPr>
          <w:trHeight w:val="99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姜凯帆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1989.12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南京农业大学行政管理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spacing w:val="-14"/>
                <w:kern w:val="0"/>
                <w:sz w:val="18"/>
                <w:szCs w:val="18"/>
              </w:rPr>
              <w:t>9080101(中国语言文学、经济管理、行政管理、公共管理、工商管理、档案学)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5F5719" w:rsidRPr="005F5719" w:rsidTr="005F5719">
        <w:trPr>
          <w:trHeight w:val="97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赵丽君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1985.09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陕西师范大学语言学及应用语言学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spacing w:val="-14"/>
                <w:kern w:val="0"/>
                <w:sz w:val="18"/>
                <w:szCs w:val="18"/>
              </w:rPr>
              <w:t>9080101(中国语言文学、经济管理、行政管理、公共管理、工商管理、档案学)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73.82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第3名放弃，递补</w:t>
            </w:r>
          </w:p>
        </w:tc>
      </w:tr>
      <w:tr w:rsidR="005F5719" w:rsidRPr="005F5719" w:rsidTr="005F5719">
        <w:trPr>
          <w:trHeight w:val="102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张真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1990.05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河南师范大学心理学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本科</w:t>
            </w:r>
          </w:p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（学士）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spacing w:val="-16"/>
                <w:kern w:val="0"/>
                <w:sz w:val="18"/>
                <w:szCs w:val="18"/>
              </w:rPr>
              <w:t>9080102(</w:t>
            </w:r>
            <w:r w:rsidRPr="005F5719">
              <w:rPr>
                <w:rFonts w:ascii="仿宋" w:eastAsia="仿宋" w:hAnsi="仿宋" w:cs="Calibri" w:hint="eastAsia"/>
                <w:color w:val="000000"/>
                <w:spacing w:val="-16"/>
                <w:kern w:val="0"/>
                <w:sz w:val="18"/>
                <w:szCs w:val="18"/>
                <w:shd w:val="clear" w:color="auto" w:fill="FFFFFF"/>
              </w:rPr>
              <w:t>基础心理学、应用心理学、发展与教育心理学)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72.16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因怀孕，暂缓</w:t>
            </w:r>
          </w:p>
        </w:tc>
      </w:tr>
      <w:tr w:rsidR="005F5719" w:rsidRPr="005F5719" w:rsidTr="005F5719">
        <w:trPr>
          <w:trHeight w:val="70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汪路遇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1988.12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河南工业大学法学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本科</w:t>
            </w:r>
          </w:p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（学士）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9080103(</w:t>
            </w: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法律类)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74.14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5F5719" w:rsidRPr="005F5719" w:rsidTr="005F5719">
        <w:trPr>
          <w:trHeight w:val="86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齐小飞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1987.10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群众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河南农业大学法学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本科</w:t>
            </w:r>
          </w:p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（学士）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9080103(</w:t>
            </w: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法律类)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73.9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第1名放弃，递补</w:t>
            </w:r>
          </w:p>
        </w:tc>
      </w:tr>
      <w:tr w:rsidR="005F5719" w:rsidRPr="005F5719" w:rsidTr="005F5719">
        <w:trPr>
          <w:trHeight w:val="84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赵玉鹏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1994.10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怀化学院网络工程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本科</w:t>
            </w:r>
          </w:p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（学士）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9080104(计算机类)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72.56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5F5719" w:rsidRPr="005F5719" w:rsidTr="005F5719">
        <w:trPr>
          <w:trHeight w:val="114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李兴园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1992.01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群众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spacing w:val="-16"/>
                <w:kern w:val="0"/>
                <w:sz w:val="18"/>
                <w:szCs w:val="18"/>
              </w:rPr>
              <w:t>郑州大学计算机科学与技术（网络工程）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本科</w:t>
            </w:r>
          </w:p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（学士）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9080104(计算机类)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72.32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第1名放弃，递补</w:t>
            </w:r>
          </w:p>
        </w:tc>
      </w:tr>
      <w:tr w:rsidR="005F5719" w:rsidRPr="005F5719" w:rsidTr="005F5719">
        <w:trPr>
          <w:trHeight w:val="170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spacing w:val="-20"/>
                <w:kern w:val="0"/>
                <w:sz w:val="18"/>
                <w:szCs w:val="18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李洋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1989.06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郑州大学会计学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本科</w:t>
            </w:r>
          </w:p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（学士）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71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9080105(会计学、工程造价、财务管理、</w:t>
            </w:r>
            <w:proofErr w:type="gramStart"/>
            <w:r w:rsidRPr="005F571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审计学</w:t>
            </w:r>
            <w:proofErr w:type="gramEnd"/>
            <w:r w:rsidRPr="005F571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 w:hint="eastAsia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74.9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A315C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</w:tbl>
    <w:p w:rsidR="005F5719" w:rsidRDefault="005F5719" w:rsidP="005F5719">
      <w:pPr>
        <w:widowControl/>
        <w:spacing w:line="480" w:lineRule="auto"/>
        <w:rPr>
          <w:rFonts w:ascii="Calibri" w:eastAsia="宋体" w:hAnsi="Calibri" w:cs="Calibri"/>
          <w:kern w:val="0"/>
          <w:szCs w:val="21"/>
        </w:rPr>
      </w:pPr>
    </w:p>
    <w:p w:rsidR="005F5719" w:rsidRPr="005F5719" w:rsidRDefault="005F5719" w:rsidP="005F5719">
      <w:pPr>
        <w:widowControl/>
        <w:spacing w:line="480" w:lineRule="auto"/>
        <w:rPr>
          <w:rFonts w:ascii="Calibri" w:eastAsia="宋体" w:hAnsi="Calibri" w:cs="Calibri"/>
          <w:kern w:val="0"/>
          <w:szCs w:val="21"/>
        </w:rPr>
      </w:pPr>
    </w:p>
    <w:tbl>
      <w:tblPr>
        <w:tblpPr w:leftFromText="171" w:rightFromText="171" w:vertAnchor="text" w:horzAnchor="margin" w:tblpXSpec="center" w:tblpY="204"/>
        <w:tblW w:w="10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828"/>
        <w:gridCol w:w="417"/>
        <w:gridCol w:w="916"/>
        <w:gridCol w:w="629"/>
        <w:gridCol w:w="1251"/>
        <w:gridCol w:w="732"/>
        <w:gridCol w:w="2412"/>
        <w:gridCol w:w="672"/>
        <w:gridCol w:w="416"/>
        <w:gridCol w:w="851"/>
        <w:gridCol w:w="669"/>
      </w:tblGrid>
      <w:tr w:rsidR="005F5719" w:rsidRPr="005F5719" w:rsidTr="005F5719">
        <w:trPr>
          <w:trHeight w:val="693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黑体" w:eastAsia="黑体" w:hAnsi="黑体" w:cs="Calibri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黑体" w:eastAsia="黑体" w:hAnsi="黑体" w:cs="Calibri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黑体" w:eastAsia="黑体" w:hAnsi="黑体" w:cs="Calibri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黑体" w:eastAsia="黑体" w:hAnsi="黑体" w:cs="Calibri" w:hint="eastAsia"/>
                <w:color w:val="000000"/>
                <w:kern w:val="0"/>
                <w:sz w:val="20"/>
                <w:szCs w:val="20"/>
              </w:rPr>
              <w:t>出生</w:t>
            </w:r>
          </w:p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黑体" w:eastAsia="黑体" w:hAnsi="黑体" w:cs="Calibri" w:hint="eastAsia"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黑体" w:eastAsia="黑体" w:hAnsi="黑体" w:cs="Calibri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黑体" w:eastAsia="黑体" w:hAnsi="黑体" w:cs="Calibri" w:hint="eastAsia"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黑体" w:eastAsia="黑体" w:hAnsi="黑体" w:cs="Calibri" w:hint="eastAsia"/>
                <w:color w:val="000000"/>
                <w:kern w:val="0"/>
                <w:sz w:val="20"/>
                <w:szCs w:val="20"/>
              </w:rPr>
              <w:t>学历</w:t>
            </w:r>
          </w:p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黑体" w:eastAsia="黑体" w:hAnsi="黑体" w:cs="Calibri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黑体" w:eastAsia="黑体" w:hAnsi="黑体" w:cs="Calibri" w:hint="eastAsia"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黑体" w:eastAsia="黑体" w:hAnsi="黑体" w:cs="Calibri" w:hint="eastAsia"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黑体" w:eastAsia="黑体" w:hAnsi="黑体" w:cs="Calibri" w:hint="eastAsia"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黑体" w:eastAsia="黑体" w:hAnsi="黑体" w:cs="Calibri" w:hint="eastAsia"/>
                <w:color w:val="000000"/>
                <w:kern w:val="0"/>
                <w:sz w:val="20"/>
                <w:szCs w:val="20"/>
              </w:rPr>
              <w:t>聘用</w:t>
            </w:r>
          </w:p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黑体" w:eastAsia="黑体" w:hAnsi="黑体" w:cs="Calibri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黑体" w:eastAsia="黑体" w:hAnsi="黑体" w:cs="Calibri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F5719" w:rsidRPr="005F5719" w:rsidTr="005F5719">
        <w:trPr>
          <w:trHeight w:val="99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张凯翔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1992.09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群众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韩国岭南大学工商管理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本科</w:t>
            </w:r>
          </w:p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（学士）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9080201(</w:t>
            </w: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中国语言文学、经济管理、行政管理、公共管理、工商管理、档案学)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82.04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5F5719" w:rsidRPr="005F5719" w:rsidTr="005F5719">
        <w:trPr>
          <w:trHeight w:val="97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张魁新</w:t>
            </w:r>
            <w:proofErr w:type="gramEnd"/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1990.03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山东大学行政管理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9080201(</w:t>
            </w: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中国语言文学、经济管理、行政管理、公共管理、工商管理、档案学)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78.64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5F5719" w:rsidRPr="005F5719" w:rsidTr="005F5719">
        <w:trPr>
          <w:trHeight w:val="85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梁静怡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1993.12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河南大学社会保障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9080201(</w:t>
            </w: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中国语言文学、经济管理、行政管理、公共管理、工商管理、档案学)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75.08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5F5719" w:rsidRPr="005F5719" w:rsidTr="005F5719">
        <w:trPr>
          <w:trHeight w:val="9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蔡梦军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1996.04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上海师范大学劳动与社会保障专业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本科</w:t>
            </w:r>
          </w:p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（学士）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9080201(</w:t>
            </w: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中国语言文学、经济管理、行政管理、公共管理、工商管理、档案学)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74.18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5F5719" w:rsidRPr="005F5719" w:rsidTr="005F5719">
        <w:trPr>
          <w:trHeight w:val="9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申晓</w:t>
            </w:r>
            <w:proofErr w:type="gramEnd"/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1996.09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郑州师范学院应用心理学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本科</w:t>
            </w:r>
          </w:p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（学士）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9080202(</w:t>
            </w: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基础心理学、应用心理学、发展与教育心理学)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72.04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5F5719" w:rsidRPr="005F5719" w:rsidTr="005F5719">
        <w:trPr>
          <w:trHeight w:val="76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王晓光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1995.08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河南师范大学法学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本科</w:t>
            </w:r>
          </w:p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（学士）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9080203(</w:t>
            </w: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法律类</w:t>
            </w: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79.94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5F5719" w:rsidRPr="005F5719" w:rsidTr="005F5719">
        <w:trPr>
          <w:trHeight w:val="98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赵姣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1998.10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南阳师范学院法学（经济法方向）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本科</w:t>
            </w:r>
          </w:p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（学士）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9080203(</w:t>
            </w: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法律类</w:t>
            </w: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74.08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5F5719" w:rsidRPr="005F5719" w:rsidTr="005F5719">
        <w:trPr>
          <w:trHeight w:val="9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安慰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1988.11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kern w:val="0"/>
                <w:sz w:val="18"/>
                <w:szCs w:val="18"/>
              </w:rPr>
              <w:t>郑州轻工业大学计算机技术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本科</w:t>
            </w:r>
          </w:p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（学士）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9080204(</w:t>
            </w: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计算机类</w:t>
            </w: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73.56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5F5719" w:rsidRPr="005F5719" w:rsidTr="005F5719">
        <w:trPr>
          <w:trHeight w:val="9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韩莹丽</w:t>
            </w:r>
            <w:proofErr w:type="gramEnd"/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1993.04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河南师范大学网络工程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本科</w:t>
            </w:r>
          </w:p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（学士）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9080204(</w:t>
            </w: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计算机类</w:t>
            </w: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73.22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5F5719" w:rsidRPr="005F5719" w:rsidTr="005F5719">
        <w:trPr>
          <w:trHeight w:val="9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王泽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1995.11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郑州大学计算机科学与技术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本科</w:t>
            </w:r>
          </w:p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（学士）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9080204(</w:t>
            </w: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计算机类</w:t>
            </w: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72.7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5F5719" w:rsidRPr="005F5719" w:rsidTr="005F5719">
        <w:trPr>
          <w:trHeight w:val="9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陈骞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1997.03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郑州大学计算机科学与技术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本科</w:t>
            </w:r>
          </w:p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（学士）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9080204(</w:t>
            </w: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计算机类</w:t>
            </w: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71.14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5F5719" w:rsidRPr="005F5719" w:rsidTr="005F5719">
        <w:trPr>
          <w:trHeight w:val="97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张雯婕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1996.02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群众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郑州大学会计学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本科</w:t>
            </w:r>
          </w:p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（学士）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spacing w:line="211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9080205(</w:t>
            </w:r>
            <w:r w:rsidRPr="005F571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会计学、工程造价、财务管理、</w:t>
            </w:r>
            <w:proofErr w:type="gramStart"/>
            <w:r w:rsidRPr="005F571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审计学</w:t>
            </w:r>
            <w:proofErr w:type="gramEnd"/>
            <w:r w:rsidRPr="005F571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 w:hint="eastAsia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73.2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F5719">
              <w:rPr>
                <w:rFonts w:ascii="仿宋" w:eastAsia="仿宋" w:hAnsi="仿宋" w:cs="Calibri" w:hint="eastAsia"/>
                <w:color w:val="000000"/>
                <w:kern w:val="0"/>
                <w:sz w:val="18"/>
                <w:szCs w:val="18"/>
              </w:rPr>
              <w:t>同报考岗位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719" w:rsidRPr="005F5719" w:rsidRDefault="005F5719" w:rsidP="005F571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</w:tbl>
    <w:p w:rsidR="00AA7B31" w:rsidRDefault="00AA7B31" w:rsidP="005F5719">
      <w:pPr>
        <w:rPr>
          <w:rFonts w:hint="eastAsia"/>
        </w:rPr>
      </w:pPr>
    </w:p>
    <w:sectPr w:rsidR="00AA7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19"/>
    <w:rsid w:val="005F5719"/>
    <w:rsid w:val="00AA7B31"/>
    <w:rsid w:val="00F3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2F74"/>
  <w15:chartTrackingRefBased/>
  <w15:docId w15:val="{7C03A4F6-A3A6-4651-AA7E-196B9DC8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293</Words>
  <Characters>1672</Characters>
  <Application>Microsoft Office Word</Application>
  <DocSecurity>0</DocSecurity>
  <Lines>13</Lines>
  <Paragraphs>3</Paragraphs>
  <ScaleCrop>false</ScaleCrop>
  <Company>P R C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 慰</dc:creator>
  <cp:keywords/>
  <dc:description/>
  <cp:lastModifiedBy>安 慰</cp:lastModifiedBy>
  <cp:revision>1</cp:revision>
  <dcterms:created xsi:type="dcterms:W3CDTF">2020-04-24T10:55:00Z</dcterms:created>
  <dcterms:modified xsi:type="dcterms:W3CDTF">2020-04-24T11:04:00Z</dcterms:modified>
</cp:coreProperties>
</file>