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645"/>
        <w:jc w:val="center"/>
        <w:rPr>
          <w:rFonts w:ascii="宋体" w:hAnsi="宋体" w:eastAsia="宋体"/>
          <w:b/>
          <w:spacing w:val="-24"/>
          <w:sz w:val="44"/>
          <w:szCs w:val="44"/>
        </w:rPr>
      </w:pPr>
      <w:r>
        <w:rPr>
          <w:rFonts w:hint="eastAsia" w:ascii="宋体" w:hAnsi="宋体" w:eastAsia="宋体"/>
          <w:b/>
          <w:spacing w:val="-24"/>
          <w:sz w:val="44"/>
          <w:szCs w:val="44"/>
        </w:rPr>
        <w:t>河南省年度新增军休干部享受</w:t>
      </w:r>
    </w:p>
    <w:p>
      <w:pPr>
        <w:ind w:firstLine="645"/>
        <w:jc w:val="center"/>
        <w:rPr>
          <w:rFonts w:ascii="宋体" w:hAnsi="宋体" w:eastAsia="宋体"/>
          <w:b/>
          <w:spacing w:val="-24"/>
          <w:sz w:val="44"/>
          <w:szCs w:val="44"/>
        </w:rPr>
      </w:pPr>
      <w:r>
        <w:rPr>
          <w:rFonts w:hint="eastAsia" w:ascii="宋体" w:hAnsi="宋体" w:eastAsia="宋体"/>
          <w:b/>
          <w:spacing w:val="-24"/>
          <w:sz w:val="44"/>
          <w:szCs w:val="44"/>
        </w:rPr>
        <w:t>护理费人员情况统计表</w:t>
      </w:r>
    </w:p>
    <w:tbl>
      <w:tblPr>
        <w:tblStyle w:val="4"/>
        <w:tblW w:w="11341" w:type="dxa"/>
        <w:tblInd w:w="-1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3"/>
        <w:gridCol w:w="2551"/>
        <w:gridCol w:w="2133"/>
        <w:gridCol w:w="212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vMerge w:val="restart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地市</w:t>
            </w:r>
          </w:p>
        </w:tc>
        <w:tc>
          <w:tcPr>
            <w:tcW w:w="993" w:type="dxa"/>
            <w:vMerge w:val="restart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人数</w:t>
            </w:r>
          </w:p>
        </w:tc>
        <w:tc>
          <w:tcPr>
            <w:tcW w:w="4684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因精神病享受护理费</w:t>
            </w:r>
          </w:p>
        </w:tc>
        <w:tc>
          <w:tcPr>
            <w:tcW w:w="4246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因丧失劳动能力享受护理费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18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年度新接收人员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年度新增人员</w:t>
            </w: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年度新接收人员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年度新增人员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3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3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3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3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3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3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3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3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3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3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3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3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3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3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3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等线">
    <w:altName w:val="HanWangKanT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WangKanTan">
    <w:panose1 w:val="02000500000000000000"/>
    <w:charset w:val="88"/>
    <w:family w:val="auto"/>
    <w:pitch w:val="default"/>
    <w:sig w:usb0="800000E3" w:usb1="38C9787A" w:usb2="00000016" w:usb3="00000000" w:csb0="00100000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F5F99"/>
    <w:rsid w:val="18E0314C"/>
    <w:rsid w:val="5BBF5F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大河网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2019-07-16T04:15:00Z</dcterms:created>
  <dc:creator>Administrator</dc:creator>
  <cp:lastModifiedBy>Administrator</cp:lastModifiedBy>
  <dcterms:modified xsi:type="dcterms:W3CDTF">2019-07-16T04:15:46Z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