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rPr>
          <w:rFonts w:ascii="黑体" w:hAnsi="黑体" w:eastAsia="黑体"/>
        </w:rPr>
      </w:pPr>
      <w:r>
        <w:rPr>
          <w:rFonts w:hint="eastAsia" w:ascii="黑体" w:hAnsi="黑体" w:eastAsia="黑体"/>
        </w:rPr>
        <w:t>附件1</w:t>
      </w:r>
    </w:p>
    <w:p>
      <w:pPr>
        <w:jc w:val="center"/>
        <w:rPr>
          <w:rFonts w:ascii="黑体" w:hAnsi="黑体" w:eastAsia="黑体" w:cs="宋体"/>
          <w:bCs/>
          <w:kern w:val="36"/>
          <w:sz w:val="32"/>
          <w:szCs w:val="32"/>
        </w:rPr>
      </w:pPr>
      <w:r>
        <w:rPr>
          <w:rFonts w:hint="eastAsia" w:ascii="黑体" w:hAnsi="黑体" w:eastAsia="黑体" w:cs="宋体"/>
          <w:bCs/>
          <w:kern w:val="36"/>
          <w:sz w:val="32"/>
          <w:szCs w:val="32"/>
        </w:rPr>
        <w:t>各地申报项目资金额度分配表</w:t>
      </w:r>
    </w:p>
    <w:tbl>
      <w:tblPr>
        <w:tblStyle w:val="3"/>
        <w:tblW w:w="8218" w:type="dxa"/>
        <w:jc w:val="center"/>
        <w:tblLayout w:type="fixed"/>
        <w:tblCellMar>
          <w:top w:w="0" w:type="dxa"/>
          <w:left w:w="108" w:type="dxa"/>
          <w:bottom w:w="0" w:type="dxa"/>
          <w:right w:w="108" w:type="dxa"/>
        </w:tblCellMar>
      </w:tblPr>
      <w:tblGrid>
        <w:gridCol w:w="1963"/>
        <w:gridCol w:w="2830"/>
        <w:gridCol w:w="3425"/>
      </w:tblGrid>
      <w:tr>
        <w:tblPrEx>
          <w:tblCellMar>
            <w:top w:w="0" w:type="dxa"/>
            <w:left w:w="108" w:type="dxa"/>
            <w:bottom w:w="0" w:type="dxa"/>
            <w:right w:w="108" w:type="dxa"/>
          </w:tblCellMar>
        </w:tblPrEx>
        <w:trPr>
          <w:trHeight w:val="405" w:hRule="atLeast"/>
          <w:jc w:val="center"/>
        </w:trPr>
        <w:tc>
          <w:tcPr>
            <w:tcW w:w="1963"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序号</w:t>
            </w:r>
          </w:p>
        </w:tc>
        <w:tc>
          <w:tcPr>
            <w:tcW w:w="2830" w:type="dxa"/>
            <w:tcBorders>
              <w:top w:val="single" w:color="auto" w:sz="8" w:space="0"/>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省辖市</w:t>
            </w:r>
          </w:p>
        </w:tc>
        <w:tc>
          <w:tcPr>
            <w:tcW w:w="3425" w:type="dxa"/>
            <w:tcBorders>
              <w:top w:val="single" w:color="auto" w:sz="8" w:space="0"/>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最高申报资金额度（万元）</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郑州市</w:t>
            </w:r>
          </w:p>
        </w:tc>
        <w:tc>
          <w:tcPr>
            <w:tcW w:w="3425" w:type="dxa"/>
            <w:tcBorders>
              <w:top w:val="nil"/>
              <w:left w:val="nil"/>
              <w:bottom w:val="single" w:color="auto" w:sz="8" w:space="0"/>
              <w:right w:val="single" w:color="auto" w:sz="8" w:space="0"/>
            </w:tcBorders>
            <w:shd w:val="clear" w:color="auto" w:fill="auto"/>
          </w:tcPr>
          <w:p>
            <w:pPr>
              <w:jc w:val="center"/>
            </w:pPr>
            <w:r>
              <w:t>450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2</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开封市</w:t>
            </w:r>
          </w:p>
        </w:tc>
        <w:tc>
          <w:tcPr>
            <w:tcW w:w="3425" w:type="dxa"/>
            <w:tcBorders>
              <w:top w:val="nil"/>
              <w:left w:val="nil"/>
              <w:bottom w:val="single" w:color="auto" w:sz="8" w:space="0"/>
              <w:right w:val="single" w:color="auto" w:sz="8" w:space="0"/>
            </w:tcBorders>
            <w:shd w:val="clear" w:color="auto" w:fill="auto"/>
          </w:tcPr>
          <w:p>
            <w:pPr>
              <w:jc w:val="center"/>
            </w:pPr>
            <w:r>
              <w:t>1500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3</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洛阳市</w:t>
            </w:r>
          </w:p>
        </w:tc>
        <w:tc>
          <w:tcPr>
            <w:tcW w:w="3425" w:type="dxa"/>
            <w:tcBorders>
              <w:top w:val="nil"/>
              <w:left w:val="nil"/>
              <w:bottom w:val="single" w:color="auto" w:sz="8" w:space="0"/>
              <w:right w:val="single" w:color="auto" w:sz="8" w:space="0"/>
            </w:tcBorders>
            <w:shd w:val="clear" w:color="auto" w:fill="auto"/>
          </w:tcPr>
          <w:p>
            <w:pPr>
              <w:jc w:val="center"/>
            </w:pPr>
            <w:r>
              <w:t>750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4</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平顶山</w:t>
            </w:r>
          </w:p>
        </w:tc>
        <w:tc>
          <w:tcPr>
            <w:tcW w:w="3425" w:type="dxa"/>
            <w:tcBorders>
              <w:top w:val="nil"/>
              <w:left w:val="nil"/>
              <w:bottom w:val="single" w:color="auto" w:sz="8" w:space="0"/>
              <w:right w:val="single" w:color="auto" w:sz="8" w:space="0"/>
            </w:tcBorders>
            <w:shd w:val="clear" w:color="auto" w:fill="auto"/>
          </w:tcPr>
          <w:p>
            <w:pPr>
              <w:jc w:val="center"/>
            </w:pPr>
            <w:r>
              <w:t>950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5</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安阳市</w:t>
            </w:r>
          </w:p>
        </w:tc>
        <w:tc>
          <w:tcPr>
            <w:tcW w:w="3425" w:type="dxa"/>
            <w:tcBorders>
              <w:top w:val="nil"/>
              <w:left w:val="nil"/>
              <w:bottom w:val="single" w:color="auto" w:sz="8" w:space="0"/>
              <w:right w:val="single" w:color="auto" w:sz="8" w:space="0"/>
            </w:tcBorders>
            <w:shd w:val="clear" w:color="auto" w:fill="auto"/>
          </w:tcPr>
          <w:p>
            <w:pPr>
              <w:jc w:val="center"/>
            </w:pPr>
            <w:r>
              <w:t>800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6</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鹤壁市</w:t>
            </w:r>
          </w:p>
        </w:tc>
        <w:tc>
          <w:tcPr>
            <w:tcW w:w="3425" w:type="dxa"/>
            <w:tcBorders>
              <w:top w:val="nil"/>
              <w:left w:val="nil"/>
              <w:bottom w:val="single" w:color="auto" w:sz="8" w:space="0"/>
              <w:right w:val="single" w:color="auto" w:sz="8" w:space="0"/>
            </w:tcBorders>
            <w:shd w:val="clear" w:color="auto" w:fill="auto"/>
          </w:tcPr>
          <w:p>
            <w:pPr>
              <w:jc w:val="center"/>
            </w:pPr>
            <w:r>
              <w:t>600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7</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新乡市</w:t>
            </w:r>
          </w:p>
        </w:tc>
        <w:tc>
          <w:tcPr>
            <w:tcW w:w="3425" w:type="dxa"/>
            <w:tcBorders>
              <w:top w:val="nil"/>
              <w:left w:val="nil"/>
              <w:bottom w:val="single" w:color="auto" w:sz="8" w:space="0"/>
              <w:right w:val="single" w:color="auto" w:sz="8" w:space="0"/>
            </w:tcBorders>
            <w:shd w:val="clear" w:color="auto" w:fill="auto"/>
          </w:tcPr>
          <w:p>
            <w:pPr>
              <w:jc w:val="center"/>
            </w:pPr>
            <w:r>
              <w:t>1650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8</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焦作市</w:t>
            </w:r>
          </w:p>
        </w:tc>
        <w:tc>
          <w:tcPr>
            <w:tcW w:w="3425" w:type="dxa"/>
            <w:tcBorders>
              <w:top w:val="nil"/>
              <w:left w:val="nil"/>
              <w:bottom w:val="single" w:color="auto" w:sz="8" w:space="0"/>
              <w:right w:val="single" w:color="auto" w:sz="8" w:space="0"/>
            </w:tcBorders>
            <w:shd w:val="clear" w:color="auto" w:fill="auto"/>
          </w:tcPr>
          <w:p>
            <w:pPr>
              <w:jc w:val="center"/>
            </w:pPr>
            <w:r>
              <w:t>600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9</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濮阳市</w:t>
            </w:r>
          </w:p>
        </w:tc>
        <w:tc>
          <w:tcPr>
            <w:tcW w:w="3425" w:type="dxa"/>
            <w:tcBorders>
              <w:top w:val="nil"/>
              <w:left w:val="nil"/>
              <w:bottom w:val="single" w:color="auto" w:sz="8" w:space="0"/>
              <w:right w:val="single" w:color="auto" w:sz="8" w:space="0"/>
            </w:tcBorders>
            <w:shd w:val="clear" w:color="auto" w:fill="auto"/>
          </w:tcPr>
          <w:p>
            <w:pPr>
              <w:jc w:val="center"/>
            </w:pPr>
            <w:r>
              <w:t>550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10</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许昌市</w:t>
            </w:r>
          </w:p>
        </w:tc>
        <w:tc>
          <w:tcPr>
            <w:tcW w:w="3425" w:type="dxa"/>
            <w:tcBorders>
              <w:top w:val="nil"/>
              <w:left w:val="nil"/>
              <w:bottom w:val="single" w:color="auto" w:sz="8" w:space="0"/>
              <w:right w:val="single" w:color="auto" w:sz="8" w:space="0"/>
            </w:tcBorders>
            <w:shd w:val="clear" w:color="auto" w:fill="auto"/>
          </w:tcPr>
          <w:p>
            <w:pPr>
              <w:jc w:val="center"/>
            </w:pPr>
            <w:r>
              <w:t>1750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11</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漯河市</w:t>
            </w:r>
          </w:p>
        </w:tc>
        <w:tc>
          <w:tcPr>
            <w:tcW w:w="3425" w:type="dxa"/>
            <w:tcBorders>
              <w:top w:val="nil"/>
              <w:left w:val="nil"/>
              <w:bottom w:val="single" w:color="auto" w:sz="8" w:space="0"/>
              <w:right w:val="single" w:color="auto" w:sz="8" w:space="0"/>
            </w:tcBorders>
            <w:shd w:val="clear" w:color="auto" w:fill="auto"/>
          </w:tcPr>
          <w:p>
            <w:pPr>
              <w:jc w:val="center"/>
            </w:pPr>
            <w:r>
              <w:t>1400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12</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三门峡市</w:t>
            </w:r>
          </w:p>
        </w:tc>
        <w:tc>
          <w:tcPr>
            <w:tcW w:w="3425" w:type="dxa"/>
            <w:tcBorders>
              <w:top w:val="nil"/>
              <w:left w:val="nil"/>
              <w:bottom w:val="single" w:color="auto" w:sz="8" w:space="0"/>
              <w:right w:val="single" w:color="auto" w:sz="8" w:space="0"/>
            </w:tcBorders>
            <w:shd w:val="clear" w:color="auto" w:fill="auto"/>
          </w:tcPr>
          <w:p>
            <w:pPr>
              <w:jc w:val="center"/>
            </w:pPr>
            <w:r>
              <w:t>400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13</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南阳市</w:t>
            </w:r>
          </w:p>
        </w:tc>
        <w:tc>
          <w:tcPr>
            <w:tcW w:w="3425" w:type="dxa"/>
            <w:tcBorders>
              <w:top w:val="nil"/>
              <w:left w:val="nil"/>
              <w:bottom w:val="single" w:color="auto" w:sz="8" w:space="0"/>
              <w:right w:val="single" w:color="auto" w:sz="8" w:space="0"/>
            </w:tcBorders>
            <w:shd w:val="clear" w:color="auto" w:fill="auto"/>
          </w:tcPr>
          <w:p>
            <w:pPr>
              <w:jc w:val="center"/>
            </w:pPr>
            <w:r>
              <w:t>2550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14</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商丘市</w:t>
            </w:r>
          </w:p>
        </w:tc>
        <w:tc>
          <w:tcPr>
            <w:tcW w:w="3425" w:type="dxa"/>
            <w:tcBorders>
              <w:top w:val="nil"/>
              <w:left w:val="nil"/>
              <w:bottom w:val="single" w:color="auto" w:sz="8" w:space="0"/>
              <w:right w:val="single" w:color="auto" w:sz="8" w:space="0"/>
            </w:tcBorders>
            <w:shd w:val="clear" w:color="auto" w:fill="auto"/>
          </w:tcPr>
          <w:p>
            <w:pPr>
              <w:jc w:val="center"/>
            </w:pPr>
            <w:r>
              <w:t>1550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15</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信阳市</w:t>
            </w:r>
          </w:p>
        </w:tc>
        <w:tc>
          <w:tcPr>
            <w:tcW w:w="3425" w:type="dxa"/>
            <w:tcBorders>
              <w:top w:val="nil"/>
              <w:left w:val="nil"/>
              <w:bottom w:val="single" w:color="auto" w:sz="8" w:space="0"/>
              <w:right w:val="single" w:color="auto" w:sz="8" w:space="0"/>
            </w:tcBorders>
            <w:shd w:val="clear" w:color="auto" w:fill="auto"/>
          </w:tcPr>
          <w:p>
            <w:pPr>
              <w:jc w:val="center"/>
            </w:pPr>
            <w:r>
              <w:t>1050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16</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周口市</w:t>
            </w:r>
          </w:p>
        </w:tc>
        <w:tc>
          <w:tcPr>
            <w:tcW w:w="3425" w:type="dxa"/>
            <w:tcBorders>
              <w:top w:val="nil"/>
              <w:left w:val="nil"/>
              <w:bottom w:val="single" w:color="auto" w:sz="8" w:space="0"/>
              <w:right w:val="single" w:color="auto" w:sz="8" w:space="0"/>
            </w:tcBorders>
            <w:shd w:val="clear" w:color="auto" w:fill="auto"/>
          </w:tcPr>
          <w:p>
            <w:pPr>
              <w:jc w:val="center"/>
            </w:pPr>
            <w:r>
              <w:t>2150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17</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驻马店</w:t>
            </w:r>
          </w:p>
        </w:tc>
        <w:tc>
          <w:tcPr>
            <w:tcW w:w="3425" w:type="dxa"/>
            <w:tcBorders>
              <w:top w:val="nil"/>
              <w:left w:val="nil"/>
              <w:bottom w:val="single" w:color="auto" w:sz="8" w:space="0"/>
              <w:right w:val="single" w:color="auto" w:sz="8" w:space="0"/>
            </w:tcBorders>
            <w:shd w:val="clear" w:color="auto" w:fill="auto"/>
          </w:tcPr>
          <w:p>
            <w:pPr>
              <w:jc w:val="center"/>
            </w:pPr>
            <w:r>
              <w:t>3000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18</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rPr>
              <w:t>济源市</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19</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巩义市</w:t>
            </w:r>
          </w:p>
        </w:tc>
        <w:tc>
          <w:tcPr>
            <w:tcW w:w="3425" w:type="dxa"/>
            <w:tcBorders>
              <w:top w:val="nil"/>
              <w:left w:val="nil"/>
              <w:bottom w:val="single" w:color="auto" w:sz="8" w:space="0"/>
              <w:right w:val="single" w:color="auto" w:sz="8" w:space="0"/>
            </w:tcBorders>
            <w:shd w:val="clear" w:color="auto" w:fill="auto"/>
          </w:tcPr>
          <w:p>
            <w:pPr>
              <w:jc w:val="center"/>
            </w:pPr>
            <w:r>
              <w:t>150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20</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兰考县</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21</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汝州市</w:t>
            </w:r>
          </w:p>
        </w:tc>
        <w:tc>
          <w:tcPr>
            <w:tcW w:w="3425" w:type="dxa"/>
            <w:tcBorders>
              <w:top w:val="nil"/>
              <w:left w:val="nil"/>
              <w:bottom w:val="single" w:color="auto" w:sz="8" w:space="0"/>
              <w:right w:val="single" w:color="auto" w:sz="8" w:space="0"/>
            </w:tcBorders>
            <w:shd w:val="clear" w:color="auto" w:fill="auto"/>
          </w:tcPr>
          <w:p>
            <w:pPr>
              <w:jc w:val="center"/>
            </w:pPr>
            <w:r>
              <w:t>450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22</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滑  县</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23</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长垣县</w:t>
            </w:r>
          </w:p>
        </w:tc>
        <w:tc>
          <w:tcPr>
            <w:tcW w:w="3425" w:type="dxa"/>
            <w:tcBorders>
              <w:top w:val="nil"/>
              <w:left w:val="nil"/>
              <w:bottom w:val="single" w:color="auto" w:sz="8" w:space="0"/>
              <w:right w:val="single" w:color="auto" w:sz="8" w:space="0"/>
            </w:tcBorders>
            <w:shd w:val="clear" w:color="auto" w:fill="auto"/>
          </w:tcPr>
          <w:p>
            <w:pPr>
              <w:jc w:val="center"/>
            </w:pPr>
            <w:r>
              <w:t>150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24</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邓州市</w:t>
            </w:r>
          </w:p>
        </w:tc>
        <w:tc>
          <w:tcPr>
            <w:tcW w:w="3425" w:type="dxa"/>
            <w:tcBorders>
              <w:top w:val="nil"/>
              <w:left w:val="nil"/>
              <w:bottom w:val="single" w:color="auto" w:sz="8" w:space="0"/>
              <w:right w:val="single" w:color="auto" w:sz="8" w:space="0"/>
            </w:tcBorders>
            <w:shd w:val="clear" w:color="auto" w:fill="auto"/>
          </w:tcPr>
          <w:p>
            <w:pPr>
              <w:jc w:val="center"/>
            </w:pPr>
            <w:r>
              <w:t>450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25</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永城市</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26</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固始县</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27</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鹿邑县</w:t>
            </w:r>
          </w:p>
        </w:tc>
        <w:tc>
          <w:tcPr>
            <w:tcW w:w="3425" w:type="dxa"/>
            <w:tcBorders>
              <w:top w:val="nil"/>
              <w:left w:val="nil"/>
              <w:bottom w:val="single" w:color="auto" w:sz="8" w:space="0"/>
              <w:right w:val="single" w:color="auto" w:sz="8" w:space="0"/>
            </w:tcBorders>
            <w:shd w:val="clear" w:color="auto" w:fill="auto"/>
          </w:tcPr>
          <w:p>
            <w:pPr>
              <w:jc w:val="center"/>
            </w:pPr>
            <w:r>
              <w:t>300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28</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rPr>
            </w:pPr>
            <w:r>
              <w:rPr>
                <w:rFonts w:hint="eastAsia" w:ascii="仿宋" w:hAnsi="仿宋" w:eastAsia="仿宋"/>
              </w:rPr>
              <w:t>新蔡县</w:t>
            </w:r>
          </w:p>
        </w:tc>
        <w:tc>
          <w:tcPr>
            <w:tcW w:w="3425" w:type="dxa"/>
            <w:tcBorders>
              <w:top w:val="nil"/>
              <w:left w:val="nil"/>
              <w:bottom w:val="single" w:color="auto" w:sz="8" w:space="0"/>
              <w:right w:val="single" w:color="auto" w:sz="8" w:space="0"/>
            </w:tcBorders>
            <w:shd w:val="clear" w:color="auto" w:fill="auto"/>
          </w:tcPr>
          <w:p>
            <w:pPr>
              <w:jc w:val="center"/>
            </w:pPr>
            <w:r>
              <w:t>150</w:t>
            </w:r>
          </w:p>
        </w:tc>
      </w:tr>
      <w:tr>
        <w:tblPrEx>
          <w:tblCellMar>
            <w:top w:w="0" w:type="dxa"/>
            <w:left w:w="108" w:type="dxa"/>
            <w:bottom w:w="0" w:type="dxa"/>
            <w:right w:w="108" w:type="dxa"/>
          </w:tblCellMar>
        </w:tblPrEx>
        <w:trPr>
          <w:trHeight w:val="379" w:hRule="atLeast"/>
          <w:jc w:val="center"/>
        </w:trPr>
        <w:tc>
          <w:tcPr>
            <w:tcW w:w="1963" w:type="dxa"/>
            <w:tcBorders>
              <w:top w:val="nil"/>
              <w:left w:val="single" w:color="auto" w:sz="8" w:space="0"/>
              <w:bottom w:val="single" w:color="auto" w:sz="8" w:space="0"/>
              <w:right w:val="single" w:color="auto" w:sz="8" w:space="0"/>
            </w:tcBorders>
            <w:shd w:val="clear" w:color="auto" w:fill="auto"/>
            <w:vAlign w:val="center"/>
          </w:tcPr>
          <w:p>
            <w:pPr>
              <w:snapToGrid w:val="0"/>
              <w:jc w:val="center"/>
              <w:rPr>
                <w:rFonts w:ascii="仿宋" w:hAnsi="仿宋" w:eastAsia="仿宋" w:cs="宋体"/>
              </w:rPr>
            </w:pPr>
            <w:r>
              <w:rPr>
                <w:rFonts w:hint="eastAsia" w:ascii="仿宋" w:hAnsi="仿宋" w:eastAsia="仿宋" w:cs="宋体"/>
              </w:rPr>
              <w:t>合计</w:t>
            </w:r>
          </w:p>
        </w:tc>
        <w:tc>
          <w:tcPr>
            <w:tcW w:w="2830" w:type="dxa"/>
            <w:tcBorders>
              <w:top w:val="nil"/>
              <w:left w:val="nil"/>
              <w:bottom w:val="single" w:color="auto" w:sz="8" w:space="0"/>
              <w:right w:val="single" w:color="auto" w:sz="8" w:space="0"/>
            </w:tcBorders>
            <w:shd w:val="clear" w:color="auto" w:fill="auto"/>
            <w:vAlign w:val="center"/>
          </w:tcPr>
          <w:p>
            <w:pPr>
              <w:snapToGrid w:val="0"/>
              <w:jc w:val="center"/>
              <w:rPr>
                <w:rFonts w:ascii="仿宋" w:hAnsi="仿宋" w:eastAsia="仿宋" w:cs="宋体"/>
              </w:rPr>
            </w:pPr>
          </w:p>
        </w:tc>
        <w:tc>
          <w:tcPr>
            <w:tcW w:w="3425" w:type="dxa"/>
            <w:tcBorders>
              <w:top w:val="nil"/>
              <w:left w:val="nil"/>
              <w:bottom w:val="single" w:color="auto" w:sz="8" w:space="0"/>
              <w:right w:val="single" w:color="auto" w:sz="8" w:space="0"/>
            </w:tcBorders>
            <w:shd w:val="clear" w:color="auto" w:fill="auto"/>
          </w:tcPr>
          <w:p>
            <w:pPr>
              <w:jc w:val="center"/>
            </w:pPr>
            <w:r>
              <w:t>24850</w:t>
            </w:r>
          </w:p>
        </w:tc>
      </w:tr>
    </w:tbl>
    <w:p>
      <w:pPr>
        <w:widowControl/>
        <w:snapToGrid w:val="0"/>
        <w:jc w:val="left"/>
        <w:rPr>
          <w:rFonts w:eastAsia="仿宋_GB2312"/>
          <w:sz w:val="32"/>
          <w:szCs w:val="32"/>
        </w:rPr>
      </w:pPr>
      <w:r>
        <w:rPr>
          <w:rFonts w:eastAsia="仿宋_GB2312"/>
          <w:sz w:val="32"/>
          <w:szCs w:val="32"/>
        </w:rPr>
        <w:br w:type="page"/>
      </w:r>
    </w:p>
    <w:p>
      <w:pPr>
        <w:snapToGrid w:val="0"/>
        <w:rPr>
          <w:rFonts w:ascii="黑体" w:hAnsi="黑体" w:eastAsia="黑体" w:cs="宋体"/>
          <w:bCs/>
          <w:kern w:val="36"/>
          <w:sz w:val="32"/>
          <w:szCs w:val="32"/>
        </w:rPr>
        <w:sectPr>
          <w:footerReference r:id="rId3" w:type="default"/>
          <w:pgSz w:w="11906" w:h="16838"/>
          <w:pgMar w:top="1440" w:right="1797" w:bottom="1440" w:left="1797" w:header="851" w:footer="992" w:gutter="0"/>
          <w:cols w:space="425" w:num="1"/>
          <w:docGrid w:type="linesAndChars" w:linePitch="312" w:charSpace="0"/>
        </w:sectPr>
      </w:pPr>
    </w:p>
    <w:tbl>
      <w:tblPr>
        <w:tblStyle w:val="3"/>
        <w:tblW w:w="14178" w:type="dxa"/>
        <w:jc w:val="center"/>
        <w:tblLayout w:type="fixed"/>
        <w:tblCellMar>
          <w:top w:w="0" w:type="dxa"/>
          <w:left w:w="108" w:type="dxa"/>
          <w:bottom w:w="0" w:type="dxa"/>
          <w:right w:w="108" w:type="dxa"/>
        </w:tblCellMar>
      </w:tblPr>
      <w:tblGrid>
        <w:gridCol w:w="1160"/>
        <w:gridCol w:w="580"/>
        <w:gridCol w:w="744"/>
        <w:gridCol w:w="686"/>
        <w:gridCol w:w="708"/>
        <w:gridCol w:w="740"/>
        <w:gridCol w:w="740"/>
        <w:gridCol w:w="1040"/>
        <w:gridCol w:w="820"/>
        <w:gridCol w:w="700"/>
        <w:gridCol w:w="820"/>
        <w:gridCol w:w="820"/>
        <w:gridCol w:w="651"/>
        <w:gridCol w:w="992"/>
        <w:gridCol w:w="851"/>
        <w:gridCol w:w="1241"/>
        <w:gridCol w:w="885"/>
      </w:tblGrid>
      <w:tr>
        <w:tblPrEx>
          <w:tblCellMar>
            <w:top w:w="0" w:type="dxa"/>
            <w:left w:w="108" w:type="dxa"/>
            <w:bottom w:w="0" w:type="dxa"/>
            <w:right w:w="108" w:type="dxa"/>
          </w:tblCellMar>
        </w:tblPrEx>
        <w:trPr>
          <w:trHeight w:val="570" w:hRule="atLeast"/>
          <w:jc w:val="center"/>
        </w:trPr>
        <w:tc>
          <w:tcPr>
            <w:tcW w:w="1160" w:type="dxa"/>
            <w:tcBorders>
              <w:top w:val="nil"/>
              <w:left w:val="nil"/>
              <w:bottom w:val="nil"/>
              <w:right w:val="nil"/>
            </w:tcBorders>
            <w:vAlign w:val="center"/>
          </w:tcPr>
          <w:p>
            <w:pPr>
              <w:widowControl/>
              <w:jc w:val="left"/>
              <w:rPr>
                <w:kern w:val="0"/>
              </w:rPr>
            </w:pPr>
            <w:r>
              <w:rPr>
                <w:rFonts w:hAnsi="黑体" w:eastAsia="黑体"/>
                <w:kern w:val="0"/>
              </w:rPr>
              <w:t>附件</w:t>
            </w:r>
            <w:r>
              <w:rPr>
                <w:rFonts w:hint="eastAsia"/>
                <w:kern w:val="0"/>
              </w:rPr>
              <w:t>2</w:t>
            </w:r>
          </w:p>
        </w:tc>
        <w:tc>
          <w:tcPr>
            <w:tcW w:w="580" w:type="dxa"/>
            <w:tcBorders>
              <w:top w:val="nil"/>
              <w:left w:val="nil"/>
              <w:bottom w:val="nil"/>
              <w:right w:val="nil"/>
            </w:tcBorders>
            <w:vAlign w:val="center"/>
          </w:tcPr>
          <w:p>
            <w:pPr>
              <w:widowControl/>
              <w:jc w:val="center"/>
              <w:rPr>
                <w:kern w:val="0"/>
                <w:sz w:val="18"/>
                <w:szCs w:val="18"/>
              </w:rPr>
            </w:pPr>
          </w:p>
        </w:tc>
        <w:tc>
          <w:tcPr>
            <w:tcW w:w="744" w:type="dxa"/>
            <w:tcBorders>
              <w:top w:val="nil"/>
              <w:left w:val="nil"/>
              <w:bottom w:val="nil"/>
              <w:right w:val="nil"/>
            </w:tcBorders>
            <w:vAlign w:val="center"/>
          </w:tcPr>
          <w:p>
            <w:pPr>
              <w:widowControl/>
              <w:jc w:val="center"/>
              <w:rPr>
                <w:kern w:val="0"/>
                <w:sz w:val="18"/>
                <w:szCs w:val="18"/>
              </w:rPr>
            </w:pPr>
          </w:p>
        </w:tc>
        <w:tc>
          <w:tcPr>
            <w:tcW w:w="686" w:type="dxa"/>
            <w:tcBorders>
              <w:top w:val="nil"/>
              <w:left w:val="nil"/>
              <w:bottom w:val="nil"/>
              <w:right w:val="nil"/>
            </w:tcBorders>
            <w:vAlign w:val="center"/>
          </w:tcPr>
          <w:p>
            <w:pPr>
              <w:widowControl/>
              <w:jc w:val="left"/>
              <w:rPr>
                <w:kern w:val="0"/>
                <w:sz w:val="18"/>
                <w:szCs w:val="18"/>
              </w:rPr>
            </w:pPr>
          </w:p>
        </w:tc>
        <w:tc>
          <w:tcPr>
            <w:tcW w:w="708" w:type="dxa"/>
            <w:tcBorders>
              <w:top w:val="nil"/>
              <w:left w:val="nil"/>
              <w:bottom w:val="nil"/>
              <w:right w:val="nil"/>
            </w:tcBorders>
            <w:vAlign w:val="center"/>
          </w:tcPr>
          <w:p>
            <w:pPr>
              <w:widowControl/>
              <w:jc w:val="left"/>
              <w:rPr>
                <w:kern w:val="0"/>
                <w:sz w:val="18"/>
                <w:szCs w:val="18"/>
              </w:rPr>
            </w:pPr>
          </w:p>
        </w:tc>
        <w:tc>
          <w:tcPr>
            <w:tcW w:w="740" w:type="dxa"/>
            <w:tcBorders>
              <w:top w:val="nil"/>
              <w:left w:val="nil"/>
              <w:bottom w:val="nil"/>
              <w:right w:val="nil"/>
            </w:tcBorders>
            <w:vAlign w:val="center"/>
          </w:tcPr>
          <w:p>
            <w:pPr>
              <w:widowControl/>
              <w:jc w:val="left"/>
              <w:rPr>
                <w:kern w:val="0"/>
                <w:sz w:val="18"/>
                <w:szCs w:val="18"/>
              </w:rPr>
            </w:pPr>
          </w:p>
        </w:tc>
        <w:tc>
          <w:tcPr>
            <w:tcW w:w="740" w:type="dxa"/>
            <w:tcBorders>
              <w:top w:val="nil"/>
              <w:left w:val="nil"/>
              <w:bottom w:val="nil"/>
              <w:right w:val="nil"/>
            </w:tcBorders>
            <w:noWrap/>
            <w:vAlign w:val="center"/>
          </w:tcPr>
          <w:p>
            <w:pPr>
              <w:widowControl/>
              <w:jc w:val="left"/>
              <w:rPr>
                <w:kern w:val="0"/>
                <w:sz w:val="18"/>
                <w:szCs w:val="18"/>
              </w:rPr>
            </w:pPr>
          </w:p>
        </w:tc>
        <w:tc>
          <w:tcPr>
            <w:tcW w:w="1040" w:type="dxa"/>
            <w:tcBorders>
              <w:top w:val="nil"/>
              <w:left w:val="nil"/>
              <w:bottom w:val="nil"/>
              <w:right w:val="nil"/>
            </w:tcBorders>
            <w:vAlign w:val="center"/>
          </w:tcPr>
          <w:p>
            <w:pPr>
              <w:widowControl/>
              <w:jc w:val="center"/>
              <w:rPr>
                <w:kern w:val="0"/>
                <w:sz w:val="18"/>
                <w:szCs w:val="18"/>
              </w:rPr>
            </w:pPr>
          </w:p>
        </w:tc>
        <w:tc>
          <w:tcPr>
            <w:tcW w:w="820" w:type="dxa"/>
            <w:tcBorders>
              <w:top w:val="nil"/>
              <w:left w:val="nil"/>
              <w:bottom w:val="nil"/>
              <w:right w:val="nil"/>
            </w:tcBorders>
            <w:vAlign w:val="center"/>
          </w:tcPr>
          <w:p>
            <w:pPr>
              <w:widowControl/>
              <w:jc w:val="center"/>
              <w:rPr>
                <w:kern w:val="0"/>
                <w:sz w:val="18"/>
                <w:szCs w:val="18"/>
              </w:rPr>
            </w:pPr>
          </w:p>
        </w:tc>
        <w:tc>
          <w:tcPr>
            <w:tcW w:w="700" w:type="dxa"/>
            <w:tcBorders>
              <w:top w:val="nil"/>
              <w:left w:val="nil"/>
              <w:bottom w:val="nil"/>
              <w:right w:val="nil"/>
            </w:tcBorders>
            <w:vAlign w:val="center"/>
          </w:tcPr>
          <w:p>
            <w:pPr>
              <w:widowControl/>
              <w:jc w:val="center"/>
              <w:rPr>
                <w:kern w:val="0"/>
                <w:sz w:val="18"/>
                <w:szCs w:val="18"/>
              </w:rPr>
            </w:pPr>
          </w:p>
        </w:tc>
        <w:tc>
          <w:tcPr>
            <w:tcW w:w="820" w:type="dxa"/>
            <w:tcBorders>
              <w:top w:val="nil"/>
              <w:left w:val="nil"/>
              <w:bottom w:val="nil"/>
              <w:right w:val="nil"/>
            </w:tcBorders>
            <w:vAlign w:val="center"/>
          </w:tcPr>
          <w:p>
            <w:pPr>
              <w:widowControl/>
              <w:jc w:val="center"/>
              <w:rPr>
                <w:kern w:val="0"/>
                <w:sz w:val="18"/>
                <w:szCs w:val="18"/>
              </w:rPr>
            </w:pPr>
          </w:p>
        </w:tc>
        <w:tc>
          <w:tcPr>
            <w:tcW w:w="820" w:type="dxa"/>
            <w:tcBorders>
              <w:top w:val="nil"/>
              <w:left w:val="nil"/>
              <w:bottom w:val="nil"/>
              <w:right w:val="nil"/>
            </w:tcBorders>
            <w:vAlign w:val="center"/>
          </w:tcPr>
          <w:p>
            <w:pPr>
              <w:widowControl/>
              <w:jc w:val="center"/>
              <w:rPr>
                <w:kern w:val="0"/>
                <w:sz w:val="18"/>
                <w:szCs w:val="18"/>
              </w:rPr>
            </w:pPr>
          </w:p>
        </w:tc>
        <w:tc>
          <w:tcPr>
            <w:tcW w:w="651" w:type="dxa"/>
            <w:tcBorders>
              <w:top w:val="nil"/>
              <w:left w:val="nil"/>
              <w:bottom w:val="nil"/>
              <w:right w:val="nil"/>
            </w:tcBorders>
            <w:vAlign w:val="center"/>
          </w:tcPr>
          <w:p>
            <w:pPr>
              <w:widowControl/>
              <w:jc w:val="center"/>
              <w:rPr>
                <w:kern w:val="0"/>
                <w:sz w:val="18"/>
                <w:szCs w:val="18"/>
              </w:rPr>
            </w:pPr>
          </w:p>
        </w:tc>
        <w:tc>
          <w:tcPr>
            <w:tcW w:w="992" w:type="dxa"/>
            <w:tcBorders>
              <w:top w:val="nil"/>
              <w:left w:val="nil"/>
              <w:bottom w:val="nil"/>
              <w:right w:val="nil"/>
            </w:tcBorders>
            <w:noWrap/>
            <w:vAlign w:val="center"/>
          </w:tcPr>
          <w:p>
            <w:pPr>
              <w:widowControl/>
              <w:jc w:val="left"/>
              <w:rPr>
                <w:kern w:val="0"/>
                <w:sz w:val="18"/>
                <w:szCs w:val="18"/>
              </w:rPr>
            </w:pPr>
          </w:p>
        </w:tc>
        <w:tc>
          <w:tcPr>
            <w:tcW w:w="851" w:type="dxa"/>
            <w:tcBorders>
              <w:top w:val="nil"/>
              <w:left w:val="nil"/>
              <w:bottom w:val="nil"/>
              <w:right w:val="nil"/>
            </w:tcBorders>
            <w:noWrap/>
            <w:vAlign w:val="center"/>
          </w:tcPr>
          <w:p>
            <w:pPr>
              <w:widowControl/>
              <w:jc w:val="left"/>
              <w:rPr>
                <w:kern w:val="0"/>
                <w:sz w:val="18"/>
                <w:szCs w:val="18"/>
              </w:rPr>
            </w:pPr>
          </w:p>
        </w:tc>
        <w:tc>
          <w:tcPr>
            <w:tcW w:w="1241" w:type="dxa"/>
            <w:tcBorders>
              <w:top w:val="nil"/>
              <w:left w:val="nil"/>
              <w:bottom w:val="nil"/>
              <w:right w:val="nil"/>
            </w:tcBorders>
            <w:noWrap/>
            <w:vAlign w:val="center"/>
          </w:tcPr>
          <w:p>
            <w:pPr>
              <w:widowControl/>
              <w:jc w:val="left"/>
              <w:rPr>
                <w:kern w:val="0"/>
                <w:sz w:val="18"/>
                <w:szCs w:val="18"/>
              </w:rPr>
            </w:pPr>
          </w:p>
        </w:tc>
        <w:tc>
          <w:tcPr>
            <w:tcW w:w="885" w:type="dxa"/>
            <w:tcBorders>
              <w:top w:val="nil"/>
              <w:left w:val="nil"/>
              <w:bottom w:val="nil"/>
              <w:right w:val="nil"/>
            </w:tcBorders>
            <w:noWrap/>
            <w:vAlign w:val="center"/>
          </w:tcPr>
          <w:p>
            <w:pPr>
              <w:widowControl/>
              <w:jc w:val="left"/>
              <w:rPr>
                <w:kern w:val="0"/>
                <w:sz w:val="18"/>
                <w:szCs w:val="18"/>
              </w:rPr>
            </w:pPr>
          </w:p>
        </w:tc>
      </w:tr>
      <w:tr>
        <w:tblPrEx>
          <w:tblCellMar>
            <w:top w:w="0" w:type="dxa"/>
            <w:left w:w="108" w:type="dxa"/>
            <w:bottom w:w="0" w:type="dxa"/>
            <w:right w:w="108" w:type="dxa"/>
          </w:tblCellMar>
        </w:tblPrEx>
        <w:trPr>
          <w:trHeight w:val="600" w:hRule="atLeast"/>
          <w:jc w:val="center"/>
        </w:trPr>
        <w:tc>
          <w:tcPr>
            <w:tcW w:w="14178" w:type="dxa"/>
            <w:gridSpan w:val="17"/>
            <w:tcBorders>
              <w:top w:val="nil"/>
              <w:left w:val="nil"/>
              <w:bottom w:val="nil"/>
              <w:right w:val="nil"/>
            </w:tcBorders>
            <w:vAlign w:val="center"/>
          </w:tcPr>
          <w:p>
            <w:pPr>
              <w:adjustRightInd w:val="0"/>
              <w:snapToGrid w:val="0"/>
              <w:spacing w:line="600" w:lineRule="atLeast"/>
              <w:jc w:val="center"/>
              <w:rPr>
                <w:b/>
                <w:bCs/>
                <w:kern w:val="0"/>
                <w:sz w:val="32"/>
                <w:szCs w:val="32"/>
              </w:rPr>
            </w:pPr>
            <w:r>
              <w:rPr>
                <w:rFonts w:ascii="方正小标宋简体" w:eastAsia="方正小标宋简体"/>
                <w:bCs/>
                <w:sz w:val="36"/>
                <w:szCs w:val="36"/>
              </w:rPr>
              <w:t>2020年XX</w:t>
            </w:r>
            <w:r>
              <w:rPr>
                <w:rFonts w:hint="eastAsia" w:ascii="方正小标宋简体" w:eastAsia="方正小标宋简体"/>
                <w:bCs/>
                <w:sz w:val="36"/>
                <w:szCs w:val="36"/>
              </w:rPr>
              <w:t>市生猪规模化养殖场建设补助项目</w:t>
            </w:r>
            <w:r>
              <w:rPr>
                <w:rFonts w:ascii="方正小标宋简体" w:eastAsia="方正小标宋简体"/>
                <w:bCs/>
                <w:sz w:val="36"/>
                <w:szCs w:val="36"/>
              </w:rPr>
              <w:t>专项投资计划申请表（样表）</w:t>
            </w:r>
          </w:p>
        </w:tc>
      </w:tr>
      <w:tr>
        <w:tblPrEx>
          <w:tblCellMar>
            <w:top w:w="0" w:type="dxa"/>
            <w:left w:w="108" w:type="dxa"/>
            <w:bottom w:w="0" w:type="dxa"/>
            <w:right w:w="108" w:type="dxa"/>
          </w:tblCellMar>
        </w:tblPrEx>
        <w:trPr>
          <w:trHeight w:val="555" w:hRule="atLeast"/>
          <w:jc w:val="center"/>
        </w:trPr>
        <w:tc>
          <w:tcPr>
            <w:tcW w:w="1740" w:type="dxa"/>
            <w:gridSpan w:val="2"/>
            <w:tcBorders>
              <w:top w:val="nil"/>
              <w:left w:val="nil"/>
              <w:bottom w:val="single" w:color="auto" w:sz="4" w:space="0"/>
              <w:right w:val="nil"/>
            </w:tcBorders>
            <w:vAlign w:val="center"/>
          </w:tcPr>
          <w:p>
            <w:pPr>
              <w:widowControl/>
              <w:jc w:val="left"/>
              <w:rPr>
                <w:kern w:val="0"/>
                <w:sz w:val="18"/>
                <w:szCs w:val="18"/>
              </w:rPr>
            </w:pPr>
            <w:r>
              <w:rPr>
                <w:rFonts w:hAnsi="宋体"/>
                <w:kern w:val="0"/>
                <w:sz w:val="18"/>
                <w:szCs w:val="18"/>
              </w:rPr>
              <w:t>申报单位：</w:t>
            </w:r>
          </w:p>
        </w:tc>
        <w:tc>
          <w:tcPr>
            <w:tcW w:w="744" w:type="dxa"/>
            <w:tcBorders>
              <w:top w:val="nil"/>
              <w:left w:val="nil"/>
              <w:bottom w:val="single" w:color="auto" w:sz="4" w:space="0"/>
              <w:right w:val="nil"/>
            </w:tcBorders>
            <w:vAlign w:val="center"/>
          </w:tcPr>
          <w:p>
            <w:pPr>
              <w:widowControl/>
              <w:jc w:val="left"/>
              <w:rPr>
                <w:kern w:val="0"/>
                <w:sz w:val="18"/>
                <w:szCs w:val="18"/>
              </w:rPr>
            </w:pPr>
            <w:r>
              <w:rPr>
                <w:kern w:val="0"/>
                <w:sz w:val="18"/>
                <w:szCs w:val="18"/>
              </w:rPr>
              <w:t>　</w:t>
            </w:r>
          </w:p>
        </w:tc>
        <w:tc>
          <w:tcPr>
            <w:tcW w:w="2134" w:type="dxa"/>
            <w:gridSpan w:val="3"/>
            <w:tcBorders>
              <w:top w:val="nil"/>
              <w:left w:val="nil"/>
              <w:bottom w:val="single" w:color="auto" w:sz="4" w:space="0"/>
              <w:right w:val="nil"/>
            </w:tcBorders>
            <w:noWrap/>
            <w:vAlign w:val="center"/>
          </w:tcPr>
          <w:p>
            <w:pPr>
              <w:widowControl/>
              <w:jc w:val="center"/>
              <w:rPr>
                <w:kern w:val="0"/>
                <w:sz w:val="18"/>
                <w:szCs w:val="18"/>
              </w:rPr>
            </w:pPr>
            <w:r>
              <w:rPr>
                <w:rFonts w:hAnsi="宋体"/>
                <w:kern w:val="0"/>
                <w:sz w:val="18"/>
                <w:szCs w:val="18"/>
              </w:rPr>
              <w:t>联系人及电话：</w:t>
            </w:r>
          </w:p>
        </w:tc>
        <w:tc>
          <w:tcPr>
            <w:tcW w:w="5591" w:type="dxa"/>
            <w:gridSpan w:val="7"/>
            <w:tcBorders>
              <w:top w:val="nil"/>
              <w:left w:val="nil"/>
              <w:bottom w:val="single" w:color="auto" w:sz="4" w:space="0"/>
              <w:right w:val="nil"/>
            </w:tcBorders>
            <w:vAlign w:val="center"/>
          </w:tcPr>
          <w:p>
            <w:pPr>
              <w:widowControl/>
              <w:jc w:val="right"/>
              <w:rPr>
                <w:kern w:val="0"/>
                <w:sz w:val="18"/>
                <w:szCs w:val="18"/>
              </w:rPr>
            </w:pPr>
            <w:r>
              <w:rPr>
                <w:kern w:val="0"/>
                <w:sz w:val="18"/>
                <w:szCs w:val="18"/>
              </w:rPr>
              <w:t>　</w:t>
            </w:r>
          </w:p>
        </w:tc>
        <w:tc>
          <w:tcPr>
            <w:tcW w:w="992" w:type="dxa"/>
            <w:tcBorders>
              <w:top w:val="nil"/>
              <w:left w:val="nil"/>
              <w:bottom w:val="nil"/>
              <w:right w:val="nil"/>
            </w:tcBorders>
            <w:noWrap/>
            <w:vAlign w:val="center"/>
          </w:tcPr>
          <w:p>
            <w:pPr>
              <w:widowControl/>
              <w:jc w:val="left"/>
              <w:rPr>
                <w:kern w:val="0"/>
                <w:sz w:val="18"/>
                <w:szCs w:val="18"/>
              </w:rPr>
            </w:pPr>
          </w:p>
        </w:tc>
        <w:tc>
          <w:tcPr>
            <w:tcW w:w="851" w:type="dxa"/>
            <w:tcBorders>
              <w:top w:val="nil"/>
              <w:left w:val="nil"/>
              <w:bottom w:val="nil"/>
              <w:right w:val="nil"/>
            </w:tcBorders>
            <w:noWrap/>
            <w:vAlign w:val="center"/>
          </w:tcPr>
          <w:p>
            <w:pPr>
              <w:widowControl/>
              <w:jc w:val="left"/>
              <w:rPr>
                <w:kern w:val="0"/>
                <w:sz w:val="18"/>
                <w:szCs w:val="18"/>
              </w:rPr>
            </w:pPr>
          </w:p>
        </w:tc>
        <w:tc>
          <w:tcPr>
            <w:tcW w:w="2126" w:type="dxa"/>
            <w:gridSpan w:val="2"/>
            <w:tcBorders>
              <w:top w:val="nil"/>
              <w:left w:val="nil"/>
              <w:bottom w:val="single" w:color="auto" w:sz="4" w:space="0"/>
              <w:right w:val="nil"/>
            </w:tcBorders>
            <w:noWrap/>
            <w:vAlign w:val="center"/>
          </w:tcPr>
          <w:p>
            <w:pPr>
              <w:widowControl/>
              <w:jc w:val="center"/>
              <w:rPr>
                <w:kern w:val="0"/>
                <w:sz w:val="18"/>
                <w:szCs w:val="18"/>
              </w:rPr>
            </w:pPr>
            <w:r>
              <w:rPr>
                <w:rFonts w:hAnsi="宋体"/>
                <w:kern w:val="0"/>
                <w:sz w:val="18"/>
                <w:szCs w:val="18"/>
              </w:rPr>
              <w:t>单位：万元</w:t>
            </w:r>
          </w:p>
        </w:tc>
      </w:tr>
      <w:tr>
        <w:tblPrEx>
          <w:tblCellMar>
            <w:top w:w="0" w:type="dxa"/>
            <w:left w:w="108" w:type="dxa"/>
            <w:bottom w:w="0" w:type="dxa"/>
            <w:right w:w="108" w:type="dxa"/>
          </w:tblCellMar>
        </w:tblPrEx>
        <w:trPr>
          <w:trHeight w:val="960" w:hRule="atLeast"/>
          <w:jc w:val="center"/>
        </w:trPr>
        <w:tc>
          <w:tcPr>
            <w:tcW w:w="116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项目名称</w:t>
            </w:r>
          </w:p>
        </w:tc>
        <w:tc>
          <w:tcPr>
            <w:tcW w:w="58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建设性质</w:t>
            </w:r>
          </w:p>
        </w:tc>
        <w:tc>
          <w:tcPr>
            <w:tcW w:w="744"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建设规模</w:t>
            </w:r>
          </w:p>
        </w:tc>
        <w:tc>
          <w:tcPr>
            <w:tcW w:w="686"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建设内容</w:t>
            </w:r>
          </w:p>
        </w:tc>
        <w:tc>
          <w:tcPr>
            <w:tcW w:w="708"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建设地点</w:t>
            </w:r>
          </w:p>
        </w:tc>
        <w:tc>
          <w:tcPr>
            <w:tcW w:w="74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拟开工年份</w:t>
            </w:r>
          </w:p>
        </w:tc>
        <w:tc>
          <w:tcPr>
            <w:tcW w:w="74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拟建成年份</w:t>
            </w:r>
          </w:p>
        </w:tc>
        <w:tc>
          <w:tcPr>
            <w:tcW w:w="104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投资类别</w:t>
            </w:r>
          </w:p>
        </w:tc>
        <w:tc>
          <w:tcPr>
            <w:tcW w:w="82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总投资</w:t>
            </w:r>
          </w:p>
        </w:tc>
        <w:tc>
          <w:tcPr>
            <w:tcW w:w="70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已下达投资</w:t>
            </w:r>
          </w:p>
        </w:tc>
        <w:tc>
          <w:tcPr>
            <w:tcW w:w="82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累计完成投资</w:t>
            </w:r>
          </w:p>
        </w:tc>
        <w:tc>
          <w:tcPr>
            <w:tcW w:w="820"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本次申请投资</w:t>
            </w:r>
          </w:p>
        </w:tc>
        <w:tc>
          <w:tcPr>
            <w:tcW w:w="651"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项目（法人）单位</w:t>
            </w:r>
          </w:p>
        </w:tc>
        <w:tc>
          <w:tcPr>
            <w:tcW w:w="992" w:type="dxa"/>
            <w:tcBorders>
              <w:top w:val="single" w:color="auto" w:sz="4" w:space="0"/>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项目责任人（姓名及职务）</w:t>
            </w:r>
          </w:p>
        </w:tc>
        <w:tc>
          <w:tcPr>
            <w:tcW w:w="851" w:type="dxa"/>
            <w:tcBorders>
              <w:top w:val="single" w:color="auto" w:sz="4" w:space="0"/>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日常监管直接责任单位</w:t>
            </w:r>
          </w:p>
        </w:tc>
        <w:tc>
          <w:tcPr>
            <w:tcW w:w="1241" w:type="dxa"/>
            <w:tcBorders>
              <w:top w:val="nil"/>
              <w:left w:val="nil"/>
              <w:bottom w:val="single" w:color="auto" w:sz="4" w:space="0"/>
              <w:right w:val="single" w:color="000000" w:sz="4" w:space="0"/>
            </w:tcBorders>
            <w:vAlign w:val="center"/>
          </w:tcPr>
          <w:p>
            <w:pPr>
              <w:widowControl/>
              <w:jc w:val="center"/>
              <w:rPr>
                <w:b/>
                <w:bCs/>
                <w:kern w:val="0"/>
                <w:sz w:val="18"/>
                <w:szCs w:val="18"/>
              </w:rPr>
            </w:pPr>
            <w:r>
              <w:rPr>
                <w:rFonts w:hAnsi="宋体"/>
                <w:b/>
                <w:bCs/>
                <w:kern w:val="0"/>
                <w:sz w:val="18"/>
                <w:szCs w:val="18"/>
              </w:rPr>
              <w:t>日常监管直接责任单位监管责任人（姓名及职务）</w:t>
            </w:r>
          </w:p>
        </w:tc>
        <w:tc>
          <w:tcPr>
            <w:tcW w:w="885" w:type="dxa"/>
            <w:tcBorders>
              <w:top w:val="nil"/>
              <w:left w:val="single" w:color="000000" w:sz="4" w:space="0"/>
              <w:bottom w:val="single" w:color="000000" w:sz="4" w:space="0"/>
              <w:right w:val="nil"/>
            </w:tcBorders>
            <w:vAlign w:val="center"/>
          </w:tcPr>
          <w:p>
            <w:pPr>
              <w:widowControl/>
              <w:jc w:val="center"/>
              <w:rPr>
                <w:b/>
                <w:bCs/>
                <w:kern w:val="0"/>
                <w:sz w:val="18"/>
                <w:szCs w:val="18"/>
              </w:rPr>
            </w:pPr>
            <w:r>
              <w:rPr>
                <w:rFonts w:hAnsi="宋体"/>
                <w:b/>
                <w:bCs/>
                <w:kern w:val="0"/>
                <w:sz w:val="18"/>
                <w:szCs w:val="18"/>
              </w:rPr>
              <w:t>备注</w:t>
            </w:r>
            <w:r>
              <w:rPr>
                <w:rFonts w:hint="eastAsia" w:hAnsi="宋体"/>
                <w:b/>
                <w:bCs/>
                <w:kern w:val="0"/>
                <w:sz w:val="18"/>
                <w:szCs w:val="18"/>
              </w:rPr>
              <w:t>（生猪或仔猪年出栏能力）头</w:t>
            </w:r>
          </w:p>
        </w:tc>
      </w:tr>
      <w:tr>
        <w:tblPrEx>
          <w:tblCellMar>
            <w:top w:w="0" w:type="dxa"/>
            <w:left w:w="108" w:type="dxa"/>
            <w:bottom w:w="0" w:type="dxa"/>
            <w:right w:w="108" w:type="dxa"/>
          </w:tblCellMar>
        </w:tblPrEx>
        <w:trPr>
          <w:trHeight w:val="300" w:hRule="atLeast"/>
          <w:jc w:val="center"/>
        </w:trPr>
        <w:tc>
          <w:tcPr>
            <w:tcW w:w="1160" w:type="dxa"/>
            <w:vMerge w:val="restart"/>
            <w:tcBorders>
              <w:top w:val="nil"/>
              <w:left w:val="nil"/>
              <w:bottom w:val="single" w:color="000000" w:sz="4" w:space="0"/>
              <w:right w:val="single" w:color="auto" w:sz="4" w:space="0"/>
            </w:tcBorders>
            <w:vAlign w:val="center"/>
          </w:tcPr>
          <w:p>
            <w:pPr>
              <w:widowControl/>
              <w:jc w:val="left"/>
              <w:rPr>
                <w:b/>
                <w:bCs/>
                <w:kern w:val="0"/>
                <w:sz w:val="18"/>
                <w:szCs w:val="18"/>
              </w:rPr>
            </w:pPr>
            <w:r>
              <w:rPr>
                <w:b/>
                <w:bCs/>
                <w:kern w:val="0"/>
                <w:sz w:val="18"/>
                <w:szCs w:val="18"/>
              </w:rPr>
              <w:t>生猪规模化养殖场建设补助项目</w:t>
            </w:r>
          </w:p>
        </w:tc>
        <w:tc>
          <w:tcPr>
            <w:tcW w:w="58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4"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686"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08"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000000"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992" w:type="dxa"/>
            <w:vMerge w:val="restart"/>
            <w:tcBorders>
              <w:top w:val="nil"/>
              <w:left w:val="single" w:color="000000"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1241" w:type="dxa"/>
            <w:vMerge w:val="restart"/>
            <w:tcBorders>
              <w:top w:val="nil"/>
              <w:left w:val="single" w:color="auto"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885" w:type="dxa"/>
            <w:vMerge w:val="restart"/>
            <w:tcBorders>
              <w:top w:val="nil"/>
              <w:left w:val="single" w:color="000000" w:sz="4" w:space="0"/>
              <w:bottom w:val="single" w:color="000000" w:sz="4" w:space="0"/>
            </w:tcBorders>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single" w:color="000000" w:sz="4" w:space="0"/>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single" w:color="000000"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中央投资</w:t>
            </w:r>
          </w:p>
        </w:tc>
        <w:tc>
          <w:tcPr>
            <w:tcW w:w="820" w:type="dxa"/>
            <w:tcBorders>
              <w:top w:val="single" w:color="000000"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single" w:color="000000"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restart"/>
            <w:tcBorders>
              <w:top w:val="nil"/>
              <w:left w:val="nil"/>
              <w:bottom w:val="single" w:color="000000" w:sz="4" w:space="0"/>
              <w:right w:val="single" w:color="auto" w:sz="4" w:space="0"/>
            </w:tcBorders>
            <w:vAlign w:val="center"/>
          </w:tcPr>
          <w:p>
            <w:pPr>
              <w:widowControl/>
              <w:jc w:val="center"/>
              <w:rPr>
                <w:kern w:val="0"/>
                <w:sz w:val="16"/>
                <w:szCs w:val="16"/>
              </w:rPr>
            </w:pPr>
            <w:r>
              <w:rPr>
                <w:kern w:val="0"/>
                <w:sz w:val="16"/>
                <w:szCs w:val="16"/>
              </w:rPr>
              <w:t>（具体项目）</w:t>
            </w:r>
          </w:p>
        </w:tc>
        <w:tc>
          <w:tcPr>
            <w:tcW w:w="58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4"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686"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08"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1241" w:type="dxa"/>
            <w:vMerge w:val="restart"/>
            <w:tcBorders>
              <w:top w:val="nil"/>
              <w:left w:val="single" w:color="auto"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885" w:type="dxa"/>
            <w:vMerge w:val="restart"/>
            <w:tcBorders>
              <w:top w:val="nil"/>
              <w:left w:val="single" w:color="000000" w:sz="4" w:space="0"/>
              <w:bottom w:val="single" w:color="000000" w:sz="4" w:space="0"/>
            </w:tcBorders>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restart"/>
            <w:tcBorders>
              <w:top w:val="nil"/>
              <w:left w:val="nil"/>
              <w:bottom w:val="single" w:color="000000" w:sz="4" w:space="0"/>
              <w:right w:val="single" w:color="auto" w:sz="4" w:space="0"/>
            </w:tcBorders>
            <w:vAlign w:val="center"/>
          </w:tcPr>
          <w:p>
            <w:pPr>
              <w:widowControl/>
              <w:jc w:val="center"/>
              <w:rPr>
                <w:kern w:val="0"/>
                <w:sz w:val="16"/>
                <w:szCs w:val="16"/>
              </w:rPr>
            </w:pPr>
            <w:r>
              <w:rPr>
                <w:kern w:val="0"/>
                <w:sz w:val="16"/>
                <w:szCs w:val="16"/>
              </w:rPr>
              <w:t>（具体项目）</w:t>
            </w:r>
          </w:p>
        </w:tc>
        <w:tc>
          <w:tcPr>
            <w:tcW w:w="58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4"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686"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08"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1241" w:type="dxa"/>
            <w:vMerge w:val="restart"/>
            <w:tcBorders>
              <w:top w:val="nil"/>
              <w:left w:val="single" w:color="auto" w:sz="4" w:space="0"/>
              <w:bottom w:val="single" w:color="000000" w:sz="4" w:space="0"/>
              <w:right w:val="single" w:color="000000" w:sz="4" w:space="0"/>
            </w:tcBorders>
            <w:vAlign w:val="center"/>
          </w:tcPr>
          <w:p>
            <w:pPr>
              <w:widowControl/>
              <w:jc w:val="center"/>
              <w:rPr>
                <w:kern w:val="0"/>
                <w:sz w:val="18"/>
                <w:szCs w:val="18"/>
              </w:rPr>
            </w:pPr>
            <w:r>
              <w:rPr>
                <w:kern w:val="0"/>
                <w:sz w:val="18"/>
                <w:szCs w:val="18"/>
              </w:rPr>
              <w:t>　</w:t>
            </w:r>
          </w:p>
        </w:tc>
        <w:tc>
          <w:tcPr>
            <w:tcW w:w="885" w:type="dxa"/>
            <w:vMerge w:val="restart"/>
            <w:tcBorders>
              <w:top w:val="nil"/>
              <w:left w:val="single" w:color="000000" w:sz="4" w:space="0"/>
              <w:bottom w:val="single" w:color="000000" w:sz="4" w:space="0"/>
            </w:tcBorders>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300" w:hRule="atLeast"/>
          <w:jc w:val="center"/>
        </w:trPr>
        <w:tc>
          <w:tcPr>
            <w:tcW w:w="1160" w:type="dxa"/>
            <w:vMerge w:val="continue"/>
            <w:tcBorders>
              <w:top w:val="nil"/>
              <w:left w:val="nil"/>
              <w:bottom w:val="single" w:color="000000" w:sz="4" w:space="0"/>
              <w:right w:val="single" w:color="auto" w:sz="4" w:space="0"/>
            </w:tcBorders>
            <w:vAlign w:val="center"/>
          </w:tcPr>
          <w:p>
            <w:pPr>
              <w:widowControl/>
              <w:jc w:val="left"/>
              <w:rPr>
                <w:kern w:val="0"/>
                <w:sz w:val="16"/>
                <w:szCs w:val="16"/>
              </w:rPr>
            </w:pPr>
          </w:p>
        </w:tc>
        <w:tc>
          <w:tcPr>
            <w:tcW w:w="58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4"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686"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08"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jc w:val="center"/>
              <w:rPr>
                <w:kern w:val="0"/>
                <w:sz w:val="18"/>
                <w:szCs w:val="18"/>
              </w:rPr>
            </w:pPr>
            <w:r>
              <w:rPr>
                <w:kern w:val="0"/>
                <w:sz w:val="18"/>
                <w:szCs w:val="18"/>
              </w:rPr>
              <w:t>　</w:t>
            </w:r>
          </w:p>
        </w:tc>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kern w:val="0"/>
                <w:sz w:val="18"/>
                <w:szCs w:val="18"/>
              </w:rPr>
            </w:pPr>
          </w:p>
        </w:tc>
        <w:tc>
          <w:tcPr>
            <w:tcW w:w="1241" w:type="dxa"/>
            <w:vMerge w:val="continue"/>
            <w:tcBorders>
              <w:top w:val="nil"/>
              <w:left w:val="single" w:color="auto" w:sz="4" w:space="0"/>
              <w:bottom w:val="single" w:color="000000" w:sz="4" w:space="0"/>
              <w:right w:val="single" w:color="000000" w:sz="4" w:space="0"/>
            </w:tcBorders>
            <w:vAlign w:val="center"/>
          </w:tcPr>
          <w:p>
            <w:pPr>
              <w:widowControl/>
              <w:jc w:val="left"/>
              <w:rPr>
                <w:kern w:val="0"/>
                <w:sz w:val="18"/>
                <w:szCs w:val="18"/>
              </w:rPr>
            </w:pPr>
          </w:p>
        </w:tc>
        <w:tc>
          <w:tcPr>
            <w:tcW w:w="885" w:type="dxa"/>
            <w:vMerge w:val="continue"/>
            <w:tcBorders>
              <w:top w:val="nil"/>
              <w:left w:val="single" w:color="000000" w:sz="4" w:space="0"/>
              <w:bottom w:val="single" w:color="000000" w:sz="4" w:space="0"/>
            </w:tcBorders>
            <w:vAlign w:val="center"/>
          </w:tcPr>
          <w:p>
            <w:pPr>
              <w:widowControl/>
              <w:jc w:val="left"/>
              <w:rPr>
                <w:kern w:val="0"/>
                <w:sz w:val="18"/>
                <w:szCs w:val="18"/>
              </w:rPr>
            </w:pPr>
          </w:p>
        </w:tc>
      </w:tr>
    </w:tbl>
    <w:p>
      <w:pPr>
        <w:widowControl/>
        <w:jc w:val="left"/>
        <w:rPr>
          <w:rFonts w:ascii="黑体" w:hAnsi="黑体" w:eastAsia="黑体" w:cs="宋体"/>
          <w:bCs/>
          <w:kern w:val="36"/>
        </w:rPr>
      </w:pPr>
      <w:r>
        <w:rPr>
          <w:rFonts w:hint="eastAsia" w:ascii="黑体" w:hAnsi="黑体" w:eastAsia="黑体" w:cs="宋体"/>
          <w:bCs/>
          <w:kern w:val="36"/>
        </w:rPr>
        <w:t>附件3</w:t>
      </w:r>
    </w:p>
    <w:p>
      <w:pPr>
        <w:snapToGrid w:val="0"/>
        <w:jc w:val="center"/>
        <w:rPr>
          <w:rFonts w:ascii="黑体" w:hAnsi="黑体" w:eastAsia="黑体" w:cs="宋体"/>
          <w:bCs/>
          <w:kern w:val="36"/>
          <w:sz w:val="32"/>
          <w:szCs w:val="32"/>
        </w:rPr>
      </w:pPr>
      <w:r>
        <w:rPr>
          <w:rFonts w:hint="eastAsia" w:ascii="黑体" w:hAnsi="黑体" w:eastAsia="黑体" w:cs="宋体"/>
          <w:bCs/>
          <w:kern w:val="36"/>
          <w:sz w:val="32"/>
          <w:szCs w:val="32"/>
        </w:rPr>
        <w:t>项目建设单位建设内容统计表</w:t>
      </w:r>
    </w:p>
    <w:p>
      <w:pPr>
        <w:snapToGrid w:val="0"/>
        <w:rPr>
          <w:rFonts w:ascii="仿宋" w:hAnsi="仿宋" w:eastAsia="仿宋"/>
        </w:rPr>
      </w:pPr>
      <w:r>
        <w:rPr>
          <w:rFonts w:hint="eastAsia" w:ascii="仿宋" w:hAnsi="仿宋" w:eastAsia="仿宋"/>
          <w:u w:val="single"/>
        </w:rPr>
        <w:t xml:space="preserve">        </w:t>
      </w:r>
      <w:r>
        <w:rPr>
          <w:rFonts w:hint="eastAsia" w:ascii="仿宋" w:hAnsi="仿宋" w:eastAsia="仿宋"/>
        </w:rPr>
        <w:t>市</w:t>
      </w:r>
      <w:r>
        <w:rPr>
          <w:rFonts w:hint="eastAsia" w:ascii="仿宋" w:hAnsi="仿宋" w:eastAsia="仿宋"/>
          <w:u w:val="single"/>
        </w:rPr>
        <w:t xml:space="preserve">         </w:t>
      </w:r>
      <w:r>
        <w:rPr>
          <w:rFonts w:hint="eastAsia" w:ascii="仿宋" w:hAnsi="仿宋" w:eastAsia="仿宋"/>
        </w:rPr>
        <w:t>县     项目建设单位（盖章）：</w:t>
      </w:r>
      <w:r>
        <w:rPr>
          <w:rFonts w:hint="eastAsia" w:ascii="仿宋" w:hAnsi="仿宋" w:eastAsia="仿宋"/>
          <w:u w:val="single"/>
        </w:rPr>
        <w:t xml:space="preserve">                   </w:t>
      </w:r>
      <w:r>
        <w:rPr>
          <w:rFonts w:hint="eastAsia" w:ascii="仿宋" w:hAnsi="仿宋" w:eastAsia="仿宋"/>
        </w:rPr>
        <w:t xml:space="preserve">                 项目单位负责人及联系电话：</w:t>
      </w:r>
      <w:r>
        <w:rPr>
          <w:rFonts w:hint="eastAsia" w:ascii="仿宋" w:hAnsi="仿宋" w:eastAsia="仿宋"/>
          <w:u w:val="single"/>
        </w:rPr>
        <w:t xml:space="preserve">                      </w:t>
      </w:r>
      <w:r>
        <w:rPr>
          <w:rFonts w:hint="eastAsia" w:ascii="仿宋" w:hAnsi="仿宋" w:eastAsia="仿宋"/>
        </w:rPr>
        <w:t xml:space="preserve">  </w:t>
      </w:r>
    </w:p>
    <w:p>
      <w:pPr>
        <w:snapToGrid w:val="0"/>
        <w:rPr>
          <w:rFonts w:ascii="仿宋" w:hAnsi="仿宋" w:eastAsia="仿宋"/>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63"/>
        <w:gridCol w:w="1739"/>
        <w:gridCol w:w="1401"/>
        <w:gridCol w:w="1469"/>
        <w:gridCol w:w="1468"/>
        <w:gridCol w:w="1468"/>
        <w:gridCol w:w="1400"/>
        <w:gridCol w:w="14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r>
              <w:rPr>
                <w:rFonts w:hint="eastAsia" w:ascii="仿宋" w:hAnsi="仿宋" w:eastAsia="仿宋" w:cstheme="minorBidi"/>
              </w:rPr>
              <w:t>序号</w:t>
            </w:r>
          </w:p>
        </w:tc>
        <w:tc>
          <w:tcPr>
            <w:tcW w:w="1563" w:type="dxa"/>
          </w:tcPr>
          <w:p>
            <w:pPr>
              <w:snapToGrid w:val="0"/>
              <w:rPr>
                <w:rFonts w:ascii="仿宋" w:hAnsi="仿宋" w:eastAsia="仿宋" w:cstheme="minorBidi"/>
              </w:rPr>
            </w:pPr>
            <w:r>
              <w:rPr>
                <w:rFonts w:hint="eastAsia" w:ascii="仿宋" w:hAnsi="仿宋" w:eastAsia="仿宋" w:cstheme="minorBidi"/>
              </w:rPr>
              <w:t>建设内容类型</w:t>
            </w:r>
          </w:p>
        </w:tc>
        <w:tc>
          <w:tcPr>
            <w:tcW w:w="1739" w:type="dxa"/>
          </w:tcPr>
          <w:p>
            <w:pPr>
              <w:snapToGrid w:val="0"/>
              <w:rPr>
                <w:rFonts w:ascii="仿宋" w:hAnsi="仿宋" w:eastAsia="仿宋" w:cstheme="minorBidi"/>
              </w:rPr>
            </w:pPr>
            <w:r>
              <w:rPr>
                <w:rFonts w:hint="eastAsia" w:ascii="仿宋" w:hAnsi="仿宋" w:eastAsia="仿宋" w:cstheme="minorBidi"/>
              </w:rPr>
              <w:t>具体建设内容</w:t>
            </w:r>
          </w:p>
        </w:tc>
        <w:tc>
          <w:tcPr>
            <w:tcW w:w="1401" w:type="dxa"/>
          </w:tcPr>
          <w:p>
            <w:pPr>
              <w:snapToGrid w:val="0"/>
              <w:rPr>
                <w:rFonts w:ascii="仿宋" w:hAnsi="仿宋" w:eastAsia="仿宋" w:cstheme="minorBidi"/>
              </w:rPr>
            </w:pPr>
            <w:r>
              <w:rPr>
                <w:rFonts w:hint="eastAsia" w:ascii="仿宋" w:hAnsi="仿宋" w:eastAsia="仿宋" w:cstheme="minorBidi"/>
              </w:rPr>
              <w:t>建设规模（面积、规格、类型、型号、功率等）</w:t>
            </w:r>
          </w:p>
        </w:tc>
        <w:tc>
          <w:tcPr>
            <w:tcW w:w="1469" w:type="dxa"/>
          </w:tcPr>
          <w:p>
            <w:pPr>
              <w:snapToGrid w:val="0"/>
              <w:rPr>
                <w:rFonts w:ascii="仿宋" w:hAnsi="仿宋" w:eastAsia="仿宋" w:cstheme="minorBidi"/>
              </w:rPr>
            </w:pPr>
            <w:r>
              <w:rPr>
                <w:rFonts w:hint="eastAsia" w:ascii="仿宋" w:hAnsi="仿宋" w:eastAsia="仿宋" w:cstheme="minorBidi"/>
              </w:rPr>
              <w:t>单位（台、套、辆、米、平方米、立方米等）</w:t>
            </w:r>
          </w:p>
        </w:tc>
        <w:tc>
          <w:tcPr>
            <w:tcW w:w="1468" w:type="dxa"/>
          </w:tcPr>
          <w:p>
            <w:pPr>
              <w:snapToGrid w:val="0"/>
              <w:rPr>
                <w:rFonts w:ascii="仿宋" w:hAnsi="仿宋" w:eastAsia="仿宋" w:cstheme="minorBidi"/>
              </w:rPr>
            </w:pPr>
            <w:r>
              <w:rPr>
                <w:rFonts w:hint="eastAsia" w:ascii="仿宋" w:hAnsi="仿宋" w:eastAsia="仿宋" w:cstheme="minorBidi"/>
              </w:rPr>
              <w:t>单价（元）</w:t>
            </w:r>
          </w:p>
        </w:tc>
        <w:tc>
          <w:tcPr>
            <w:tcW w:w="1468" w:type="dxa"/>
          </w:tcPr>
          <w:p>
            <w:pPr>
              <w:snapToGrid w:val="0"/>
              <w:rPr>
                <w:rFonts w:ascii="仿宋" w:hAnsi="仿宋" w:eastAsia="仿宋" w:cstheme="minorBidi"/>
              </w:rPr>
            </w:pPr>
            <w:r>
              <w:rPr>
                <w:rFonts w:hint="eastAsia" w:ascii="仿宋" w:hAnsi="仿宋" w:eastAsia="仿宋" w:cstheme="minorBidi"/>
              </w:rPr>
              <w:t>小计投资（万元）</w:t>
            </w:r>
          </w:p>
        </w:tc>
        <w:tc>
          <w:tcPr>
            <w:tcW w:w="1400" w:type="dxa"/>
          </w:tcPr>
          <w:p>
            <w:pPr>
              <w:snapToGrid w:val="0"/>
              <w:rPr>
                <w:rFonts w:ascii="仿宋" w:hAnsi="仿宋" w:eastAsia="仿宋" w:cstheme="minorBidi"/>
              </w:rPr>
            </w:pPr>
            <w:r>
              <w:rPr>
                <w:rFonts w:hint="eastAsia" w:ascii="仿宋" w:hAnsi="仿宋" w:eastAsia="仿宋" w:cstheme="minorBidi"/>
              </w:rPr>
              <w:t>其中中央财政投资（万元）</w:t>
            </w:r>
          </w:p>
        </w:tc>
        <w:tc>
          <w:tcPr>
            <w:tcW w:w="1400" w:type="dxa"/>
          </w:tcPr>
          <w:p>
            <w:pPr>
              <w:snapToGrid w:val="0"/>
              <w:rPr>
                <w:rFonts w:ascii="仿宋" w:hAnsi="仿宋" w:eastAsia="仿宋" w:cstheme="minorBidi"/>
              </w:rPr>
            </w:pPr>
            <w:r>
              <w:rPr>
                <w:rFonts w:hint="eastAsia" w:ascii="仿宋" w:hAnsi="仿宋" w:eastAsia="仿宋" w:cstheme="minorBidi"/>
              </w:rPr>
              <w:t>其中自筹资金（万元）</w:t>
            </w:r>
          </w:p>
        </w:tc>
        <w:tc>
          <w:tcPr>
            <w:tcW w:w="1366" w:type="dxa"/>
          </w:tcPr>
          <w:p>
            <w:pPr>
              <w:snapToGrid w:val="0"/>
              <w:rPr>
                <w:rFonts w:ascii="仿宋" w:hAnsi="仿宋" w:eastAsia="仿宋" w:cstheme="minorBidi"/>
              </w:rPr>
            </w:pPr>
            <w:r>
              <w:rPr>
                <w:rFonts w:hint="eastAsia" w:ascii="仿宋" w:hAnsi="仿宋" w:eastAsia="仿宋" w:cstheme="minorBidi"/>
              </w:rPr>
              <w:t xml:space="preserve">其中地方配套资金（万元）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r>
              <w:rPr>
                <w:rFonts w:hint="eastAsia" w:ascii="仿宋" w:hAnsi="仿宋" w:eastAsia="仿宋" w:cstheme="minorBidi"/>
              </w:rPr>
              <w:t>生物防控体系建设</w:t>
            </w: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r>
              <w:rPr>
                <w:rFonts w:hint="eastAsia" w:ascii="仿宋" w:hAnsi="仿宋" w:eastAsia="仿宋" w:cstheme="minorBidi"/>
              </w:rPr>
              <w:t>养殖废弃物资源化利用</w:t>
            </w: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r>
              <w:rPr>
                <w:rFonts w:hint="eastAsia" w:ascii="仿宋" w:hAnsi="仿宋" w:eastAsia="仿宋" w:cstheme="minorBidi"/>
              </w:rPr>
              <w:t>养殖环境控制</w:t>
            </w: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rPr>
            </w:pPr>
            <w:r>
              <w:rPr>
                <w:rFonts w:hint="eastAsia" w:ascii="仿宋" w:hAnsi="仿宋" w:eastAsia="仿宋" w:cstheme="minorBidi"/>
              </w:rPr>
              <w:t>自动化饲喂</w:t>
            </w: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napToGrid w:val="0"/>
              <w:rPr>
                <w:rFonts w:ascii="仿宋" w:hAnsi="仿宋" w:eastAsia="仿宋" w:cstheme="minorBidi"/>
              </w:rPr>
            </w:pPr>
          </w:p>
        </w:tc>
        <w:tc>
          <w:tcPr>
            <w:tcW w:w="1563" w:type="dxa"/>
          </w:tcPr>
          <w:p>
            <w:pPr>
              <w:snapToGrid w:val="0"/>
              <w:rPr>
                <w:rFonts w:ascii="仿宋" w:hAnsi="仿宋" w:eastAsia="仿宋" w:cstheme="minorBidi"/>
                <w:b/>
              </w:rPr>
            </w:pP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gridSpan w:val="2"/>
          </w:tcPr>
          <w:p>
            <w:pPr>
              <w:snapToGrid w:val="0"/>
              <w:jc w:val="center"/>
              <w:rPr>
                <w:rFonts w:ascii="黑体" w:hAnsi="黑体" w:eastAsia="黑体" w:cstheme="minorBidi"/>
                <w:b/>
              </w:rPr>
            </w:pPr>
            <w:r>
              <w:rPr>
                <w:rFonts w:hint="eastAsia" w:ascii="黑体" w:hAnsi="黑体" w:eastAsia="黑体" w:cstheme="minorBidi"/>
              </w:rPr>
              <w:t>合计</w:t>
            </w:r>
          </w:p>
        </w:tc>
        <w:tc>
          <w:tcPr>
            <w:tcW w:w="1739" w:type="dxa"/>
          </w:tcPr>
          <w:p>
            <w:pPr>
              <w:snapToGrid w:val="0"/>
              <w:rPr>
                <w:rFonts w:ascii="仿宋" w:hAnsi="仿宋" w:eastAsia="仿宋" w:cstheme="minorBidi"/>
              </w:rPr>
            </w:pPr>
          </w:p>
        </w:tc>
        <w:tc>
          <w:tcPr>
            <w:tcW w:w="1401" w:type="dxa"/>
          </w:tcPr>
          <w:p>
            <w:pPr>
              <w:snapToGrid w:val="0"/>
              <w:rPr>
                <w:rFonts w:ascii="仿宋" w:hAnsi="仿宋" w:eastAsia="仿宋" w:cstheme="minorBidi"/>
              </w:rPr>
            </w:pPr>
          </w:p>
        </w:tc>
        <w:tc>
          <w:tcPr>
            <w:tcW w:w="1469"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68"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400" w:type="dxa"/>
          </w:tcPr>
          <w:p>
            <w:pPr>
              <w:snapToGrid w:val="0"/>
              <w:rPr>
                <w:rFonts w:ascii="仿宋" w:hAnsi="仿宋" w:eastAsia="仿宋" w:cstheme="minorBidi"/>
              </w:rPr>
            </w:pPr>
          </w:p>
        </w:tc>
        <w:tc>
          <w:tcPr>
            <w:tcW w:w="1366" w:type="dxa"/>
          </w:tcPr>
          <w:p>
            <w:pPr>
              <w:snapToGrid w:val="0"/>
              <w:rPr>
                <w:rFonts w:ascii="仿宋" w:hAnsi="仿宋" w:eastAsia="仿宋" w:cstheme="minorBidi"/>
              </w:rPr>
            </w:pPr>
          </w:p>
        </w:tc>
      </w:tr>
    </w:tbl>
    <w:p>
      <w:pPr>
        <w:snapToGrid w:val="0"/>
        <w:rPr>
          <w:rFonts w:ascii="仿宋" w:hAnsi="仿宋" w:eastAsia="仿宋"/>
        </w:rPr>
      </w:pPr>
      <w:r>
        <w:rPr>
          <w:rFonts w:hint="eastAsia" w:ascii="仿宋" w:hAnsi="仿宋" w:eastAsia="仿宋"/>
        </w:rPr>
        <w:t xml:space="preserve">                                                 </w:t>
      </w:r>
    </w:p>
    <w:p>
      <w:pPr>
        <w:snapToGrid w:val="0"/>
        <w:rPr>
          <w:rFonts w:ascii="仿宋" w:hAnsi="仿宋" w:eastAsia="仿宋"/>
        </w:rPr>
      </w:pPr>
      <w:r>
        <w:rPr>
          <w:rFonts w:hint="eastAsia" w:ascii="仿宋" w:hAnsi="仿宋" w:eastAsia="仿宋"/>
        </w:rPr>
        <w:t>日常监管直接责任单位盖章（县级发展和改革部门）                                        日常监管直接责任单位盖章（县级农业农村部门）</w:t>
      </w:r>
    </w:p>
    <w:p>
      <w:pPr>
        <w:snapToGrid w:val="0"/>
        <w:rPr>
          <w:rFonts w:ascii="仿宋" w:hAnsi="仿宋" w:eastAsia="仿宋"/>
        </w:rPr>
      </w:pPr>
    </w:p>
    <w:p>
      <w:pPr>
        <w:widowControl/>
        <w:jc w:val="left"/>
        <w:rPr>
          <w:rFonts w:ascii="仿宋" w:hAnsi="仿宋" w:eastAsia="仿宋"/>
        </w:rPr>
      </w:pPr>
      <w:r>
        <w:rPr>
          <w:rFonts w:ascii="仿宋" w:hAnsi="仿宋" w:eastAsia="仿宋"/>
        </w:rPr>
        <w:br w:type="page"/>
      </w:r>
    </w:p>
    <w:p>
      <w:pPr>
        <w:snapToGrid w:val="0"/>
        <w:rPr>
          <w:rFonts w:ascii="仿宋" w:hAnsi="仿宋" w:eastAsia="仿宋"/>
        </w:rPr>
        <w:sectPr>
          <w:footerReference r:id="rId4" w:type="default"/>
          <w:pgSz w:w="16838" w:h="11906" w:orient="landscape"/>
          <w:pgMar w:top="1797" w:right="1440" w:bottom="1797" w:left="1440" w:header="851" w:footer="992" w:gutter="0"/>
          <w:cols w:space="425" w:num="1"/>
          <w:docGrid w:type="linesAndChars" w:linePitch="312" w:charSpace="0"/>
        </w:sectPr>
      </w:pPr>
    </w:p>
    <w:p>
      <w:pPr>
        <w:widowControl/>
        <w:jc w:val="left"/>
        <w:rPr>
          <w:rFonts w:ascii="黑体" w:hAnsi="黑体" w:eastAsia="黑体" w:cs="宋体"/>
          <w:bCs/>
          <w:kern w:val="36"/>
        </w:rPr>
      </w:pPr>
      <w:r>
        <w:rPr>
          <w:rFonts w:ascii="黑体" w:hAnsi="黑体" w:eastAsia="黑体" w:cs="宋体"/>
          <w:bCs/>
          <w:kern w:val="36"/>
        </w:rPr>
        <w:t>附件</w:t>
      </w:r>
      <w:r>
        <w:rPr>
          <w:rFonts w:hint="eastAsia" w:ascii="黑体" w:hAnsi="黑体" w:eastAsia="黑体" w:cs="宋体"/>
          <w:bCs/>
          <w:kern w:val="36"/>
        </w:rPr>
        <w:t>4</w:t>
      </w:r>
    </w:p>
    <w:tbl>
      <w:tblPr>
        <w:tblStyle w:val="3"/>
        <w:tblW w:w="5062" w:type="pct"/>
        <w:tblInd w:w="-106" w:type="dxa"/>
        <w:tblLayout w:type="autofit"/>
        <w:tblCellMar>
          <w:top w:w="0" w:type="dxa"/>
          <w:left w:w="108" w:type="dxa"/>
          <w:bottom w:w="0" w:type="dxa"/>
          <w:right w:w="108" w:type="dxa"/>
        </w:tblCellMar>
      </w:tblPr>
      <w:tblGrid>
        <w:gridCol w:w="685"/>
        <w:gridCol w:w="1088"/>
        <w:gridCol w:w="1499"/>
        <w:gridCol w:w="1727"/>
        <w:gridCol w:w="2162"/>
        <w:gridCol w:w="1473"/>
      </w:tblGrid>
      <w:tr>
        <w:tblPrEx>
          <w:tblCellMar>
            <w:top w:w="0" w:type="dxa"/>
            <w:left w:w="108" w:type="dxa"/>
            <w:bottom w:w="0" w:type="dxa"/>
            <w:right w:w="108" w:type="dxa"/>
          </w:tblCellMar>
        </w:tblPrEx>
        <w:trPr>
          <w:trHeight w:val="567" w:hRule="atLeast"/>
        </w:trPr>
        <w:tc>
          <w:tcPr>
            <w:tcW w:w="5000" w:type="pct"/>
            <w:gridSpan w:val="6"/>
            <w:tcBorders>
              <w:top w:val="nil"/>
              <w:left w:val="nil"/>
              <w:bottom w:val="nil"/>
              <w:right w:val="nil"/>
            </w:tcBorders>
            <w:vAlign w:val="center"/>
          </w:tcPr>
          <w:p>
            <w:pPr>
              <w:widowControl/>
              <w:adjustRightInd w:val="0"/>
              <w:snapToGrid w:val="0"/>
              <w:jc w:val="center"/>
              <w:rPr>
                <w:rFonts w:eastAsia="华文中宋"/>
                <w:bCs/>
                <w:color w:val="000000"/>
                <w:kern w:val="0"/>
                <w:sz w:val="32"/>
                <w:szCs w:val="32"/>
              </w:rPr>
            </w:pPr>
            <w:r>
              <w:rPr>
                <w:rFonts w:hint="eastAsia" w:eastAsia="华文中宋"/>
                <w:bCs/>
                <w:color w:val="000000"/>
                <w:kern w:val="0"/>
                <w:sz w:val="32"/>
                <w:szCs w:val="32"/>
              </w:rPr>
              <w:t>河南省生猪规模化养殖场建设补助项目</w:t>
            </w:r>
            <w:r>
              <w:rPr>
                <w:rFonts w:eastAsia="华文中宋"/>
                <w:bCs/>
                <w:color w:val="000000"/>
                <w:kern w:val="0"/>
                <w:sz w:val="32"/>
                <w:szCs w:val="32"/>
              </w:rPr>
              <w:t>2020年中央预算内</w:t>
            </w:r>
          </w:p>
          <w:p>
            <w:pPr>
              <w:widowControl/>
              <w:adjustRightInd w:val="0"/>
              <w:snapToGrid w:val="0"/>
              <w:jc w:val="center"/>
              <w:rPr>
                <w:rFonts w:eastAsia="华文中宋"/>
                <w:b/>
                <w:bCs/>
                <w:color w:val="000000"/>
                <w:kern w:val="0"/>
                <w:sz w:val="32"/>
                <w:szCs w:val="32"/>
              </w:rPr>
            </w:pPr>
            <w:r>
              <w:rPr>
                <w:rFonts w:eastAsia="华文中宋"/>
                <w:bCs/>
                <w:color w:val="000000"/>
                <w:kern w:val="0"/>
                <w:sz w:val="32"/>
                <w:szCs w:val="32"/>
              </w:rPr>
              <w:t>投资计划绩效目标表</w:t>
            </w:r>
          </w:p>
        </w:tc>
      </w:tr>
      <w:tr>
        <w:tblPrEx>
          <w:tblCellMar>
            <w:top w:w="0" w:type="dxa"/>
            <w:left w:w="108" w:type="dxa"/>
            <w:bottom w:w="0" w:type="dxa"/>
            <w:right w:w="108" w:type="dxa"/>
          </w:tblCellMar>
        </w:tblPrEx>
        <w:trPr>
          <w:trHeight w:val="567" w:hRule="atLeast"/>
        </w:trPr>
        <w:tc>
          <w:tcPr>
            <w:tcW w:w="289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专项名称</w:t>
            </w:r>
          </w:p>
        </w:tc>
        <w:tc>
          <w:tcPr>
            <w:tcW w:w="2105"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kern w:val="0"/>
              </w:rPr>
            </w:pPr>
            <w:r>
              <w:rPr>
                <w:rFonts w:hint="eastAsia" w:ascii="仿宋" w:hAnsi="仿宋" w:eastAsia="仿宋"/>
                <w:kern w:val="0"/>
              </w:rPr>
              <w:t>生猪规模化养殖场建设补助项目</w:t>
            </w:r>
          </w:p>
        </w:tc>
      </w:tr>
      <w:tr>
        <w:tblPrEx>
          <w:tblCellMar>
            <w:top w:w="0" w:type="dxa"/>
            <w:left w:w="108" w:type="dxa"/>
            <w:bottom w:w="0" w:type="dxa"/>
            <w:right w:w="108" w:type="dxa"/>
          </w:tblCellMar>
        </w:tblPrEx>
        <w:trPr>
          <w:trHeight w:val="567" w:hRule="atLeast"/>
        </w:trPr>
        <w:tc>
          <w:tcPr>
            <w:tcW w:w="2895" w:type="pct"/>
            <w:gridSpan w:val="4"/>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下达地方或单位</w:t>
            </w:r>
          </w:p>
        </w:tc>
        <w:tc>
          <w:tcPr>
            <w:tcW w:w="2105" w:type="pct"/>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仿宋" w:hAnsi="仿宋" w:eastAsia="仿宋"/>
                <w:color w:val="000000"/>
                <w:kern w:val="0"/>
              </w:rPr>
            </w:pPr>
            <w:r>
              <w:rPr>
                <w:rFonts w:hint="eastAsia" w:ascii="仿宋" w:hAnsi="仿宋" w:eastAsia="仿宋"/>
                <w:color w:val="000000"/>
                <w:kern w:val="0"/>
              </w:rPr>
              <w:t>**市</w:t>
            </w:r>
          </w:p>
        </w:tc>
      </w:tr>
      <w:tr>
        <w:tblPrEx>
          <w:tblCellMar>
            <w:top w:w="0" w:type="dxa"/>
            <w:left w:w="108" w:type="dxa"/>
            <w:bottom w:w="0" w:type="dxa"/>
            <w:right w:w="108" w:type="dxa"/>
          </w:tblCellMar>
        </w:tblPrEx>
        <w:trPr>
          <w:trHeight w:val="567" w:hRule="atLeast"/>
        </w:trPr>
        <w:tc>
          <w:tcPr>
            <w:tcW w:w="289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本次下达中央预算内投资（万元）</w:t>
            </w:r>
          </w:p>
        </w:tc>
        <w:tc>
          <w:tcPr>
            <w:tcW w:w="2105"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总体目标</w:t>
            </w:r>
          </w:p>
        </w:tc>
        <w:tc>
          <w:tcPr>
            <w:tcW w:w="4603" w:type="pct"/>
            <w:gridSpan w:val="5"/>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仿宋" w:hAnsi="仿宋" w:eastAsia="仿宋"/>
                <w:color w:val="000000"/>
                <w:kern w:val="0"/>
              </w:rPr>
            </w:pPr>
          </w:p>
        </w:tc>
      </w:tr>
      <w:tr>
        <w:tblPrEx>
          <w:tblCellMar>
            <w:top w:w="0" w:type="dxa"/>
            <w:left w:w="108" w:type="dxa"/>
            <w:bottom w:w="0" w:type="dxa"/>
            <w:right w:w="108" w:type="dxa"/>
          </w:tblCellMar>
        </w:tblPrEx>
        <w:trPr>
          <w:trHeight w:val="272"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4603" w:type="pct"/>
            <w:gridSpan w:val="5"/>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绩效指标</w:t>
            </w:r>
          </w:p>
        </w:tc>
        <w:tc>
          <w:tcPr>
            <w:tcW w:w="63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一级指标</w:t>
            </w:r>
          </w:p>
        </w:tc>
        <w:tc>
          <w:tcPr>
            <w:tcW w:w="868"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二级指标</w:t>
            </w: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三级指标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指标值</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实施效果指标</w:t>
            </w:r>
          </w:p>
        </w:tc>
        <w:tc>
          <w:tcPr>
            <w:tcW w:w="868"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产出指标</w:t>
            </w:r>
          </w:p>
        </w:tc>
        <w:tc>
          <w:tcPr>
            <w:tcW w:w="1000"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数量指标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开工项目个数</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完工项目个数</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质量指标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工程竣工验收合格率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时效指标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按进度计划实施情况</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按计划实施</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成本指标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支出投资/批复投资</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hint="eastAsia" w:ascii="仿宋" w:hAnsi="仿宋" w:eastAsia="仿宋"/>
                <w:color w:val="000000"/>
                <w:kern w:val="0"/>
              </w:rPr>
              <w:t>≤</w:t>
            </w:r>
            <w:r>
              <w:rPr>
                <w:rFonts w:ascii="仿宋" w:hAnsi="仿宋" w:eastAsia="仿宋"/>
                <w:color w:val="000000"/>
                <w:kern w:val="0"/>
              </w:rPr>
              <w:t>100%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效益指标</w:t>
            </w: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社会效益指标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生态效益指标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可持续影响指标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项目持续发挥作用的期限</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hint="eastAsia" w:ascii="仿宋" w:hAnsi="仿宋" w:eastAsia="仿宋"/>
                <w:color w:val="000000"/>
                <w:kern w:val="0"/>
              </w:rPr>
              <w:t>≥</w:t>
            </w:r>
            <w:r>
              <w:rPr>
                <w:rFonts w:ascii="仿宋" w:hAnsi="仿宋" w:eastAsia="仿宋"/>
                <w:color w:val="000000"/>
                <w:kern w:val="0"/>
              </w:rPr>
              <w:t>10年</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满意度指标</w:t>
            </w:r>
          </w:p>
        </w:tc>
        <w:tc>
          <w:tcPr>
            <w:tcW w:w="1000"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服务对象满意度指标</w:t>
            </w:r>
          </w:p>
        </w:tc>
        <w:tc>
          <w:tcPr>
            <w:tcW w:w="1252"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受益群众和机构满意度</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hint="eastAsia" w:ascii="仿宋" w:hAnsi="仿宋" w:eastAsia="仿宋"/>
                <w:color w:val="000000"/>
                <w:kern w:val="0"/>
              </w:rPr>
              <w:t>≥</w:t>
            </w:r>
            <w:r>
              <w:rPr>
                <w:rFonts w:ascii="仿宋" w:hAnsi="仿宋" w:eastAsia="仿宋"/>
                <w:color w:val="000000"/>
                <w:kern w:val="0"/>
              </w:rPr>
              <w:t>80%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过程管理指标</w:t>
            </w:r>
          </w:p>
        </w:tc>
        <w:tc>
          <w:tcPr>
            <w:tcW w:w="868"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计划管理指标</w:t>
            </w: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投资计划分解（转发）用时达标率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“两个责任”按项目落实到位率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100%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资金管理指标</w:t>
            </w: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中央预算内投资支付率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80%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总投资完成率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与形象进度匹配</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项目管理指标</w:t>
            </w: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项目开工率</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hint="eastAsia" w:ascii="仿宋" w:hAnsi="仿宋" w:eastAsia="仿宋"/>
                <w:color w:val="000000"/>
                <w:kern w:val="0"/>
              </w:rPr>
              <w:t>≥</w:t>
            </w:r>
            <w:r>
              <w:rPr>
                <w:rFonts w:ascii="仿宋" w:hAnsi="仿宋" w:eastAsia="仿宋"/>
                <w:color w:val="000000"/>
                <w:kern w:val="0"/>
              </w:rPr>
              <w:t>90%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超规模、超标准、超概算项目比例</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0</w:t>
            </w:r>
          </w:p>
        </w:tc>
      </w:tr>
      <w:tr>
        <w:tblPrEx>
          <w:tblCellMar>
            <w:top w:w="0" w:type="dxa"/>
            <w:left w:w="108" w:type="dxa"/>
            <w:bottom w:w="0" w:type="dxa"/>
            <w:right w:w="108" w:type="dxa"/>
          </w:tblCellMar>
        </w:tblPrEx>
        <w:trPr>
          <w:trHeight w:val="567" w:hRule="atLeast"/>
        </w:trPr>
        <w:tc>
          <w:tcPr>
            <w:tcW w:w="3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63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olor w:val="000000"/>
                <w:kern w:val="0"/>
              </w:rPr>
            </w:pPr>
          </w:p>
        </w:tc>
        <w:tc>
          <w:tcPr>
            <w:tcW w:w="868"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监督检查指标</w:t>
            </w:r>
          </w:p>
        </w:tc>
        <w:tc>
          <w:tcPr>
            <w:tcW w:w="2252" w:type="pct"/>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审计、督查、巡视等指出问题项目比例</w:t>
            </w:r>
          </w:p>
        </w:tc>
        <w:tc>
          <w:tcPr>
            <w:tcW w:w="85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rPr>
            </w:pPr>
            <w:r>
              <w:rPr>
                <w:rFonts w:ascii="仿宋" w:hAnsi="仿宋" w:eastAsia="仿宋"/>
                <w:color w:val="000000"/>
                <w:kern w:val="0"/>
              </w:rPr>
              <w:t>0</w:t>
            </w:r>
          </w:p>
        </w:tc>
      </w:tr>
    </w:tbl>
    <w:p>
      <w:pPr>
        <w:widowControl/>
        <w:jc w:val="left"/>
        <w:rPr>
          <w:rFonts w:ascii="黑体" w:hAnsi="黑体" w:eastAsia="黑体" w:cs="宋体"/>
          <w:bCs/>
          <w:kern w:val="36"/>
        </w:rPr>
      </w:pPr>
      <w:r>
        <w:rPr>
          <w:rFonts w:hint="eastAsia" w:ascii="黑体" w:hAnsi="黑体" w:eastAsia="黑体" w:cs="宋体"/>
          <w:bCs/>
          <w:kern w:val="36"/>
        </w:rPr>
        <w:t>附件5</w:t>
      </w:r>
    </w:p>
    <w:p>
      <w:pPr>
        <w:snapToGrid w:val="0"/>
        <w:rPr>
          <w:rFonts w:ascii="仿宋" w:hAnsi="仿宋" w:eastAsia="仿宋"/>
        </w:rPr>
      </w:pPr>
    </w:p>
    <w:p>
      <w:pPr>
        <w:jc w:val="center"/>
        <w:rPr>
          <w:rFonts w:eastAsia="华文中宋"/>
          <w:b/>
          <w:bCs/>
          <w:color w:val="000000"/>
          <w:sz w:val="44"/>
          <w:szCs w:val="44"/>
        </w:rPr>
      </w:pPr>
    </w:p>
    <w:p>
      <w:pPr>
        <w:jc w:val="center"/>
        <w:rPr>
          <w:rFonts w:eastAsia="华文中宋"/>
          <w:b/>
          <w:bCs/>
          <w:color w:val="000000"/>
          <w:sz w:val="44"/>
          <w:szCs w:val="44"/>
        </w:rPr>
      </w:pPr>
    </w:p>
    <w:p>
      <w:pPr>
        <w:jc w:val="center"/>
        <w:rPr>
          <w:b/>
          <w:bCs/>
          <w:sz w:val="48"/>
          <w:szCs w:val="48"/>
        </w:rPr>
      </w:pPr>
      <w:r>
        <w:rPr>
          <w:rFonts w:hint="eastAsia" w:eastAsia="华文中宋"/>
          <w:b/>
          <w:bCs/>
          <w:color w:val="000000"/>
          <w:sz w:val="48"/>
          <w:szCs w:val="48"/>
        </w:rPr>
        <w:t>2020年生猪规模化养殖场建设补助项目</w:t>
      </w:r>
    </w:p>
    <w:p>
      <w:pPr>
        <w:jc w:val="center"/>
        <w:rPr>
          <w:rFonts w:eastAsia="华文中宋"/>
          <w:b/>
          <w:bCs/>
          <w:color w:val="000000"/>
          <w:sz w:val="84"/>
          <w:szCs w:val="84"/>
        </w:rPr>
      </w:pPr>
    </w:p>
    <w:p>
      <w:pPr>
        <w:jc w:val="center"/>
        <w:rPr>
          <w:rFonts w:eastAsia="华文中宋"/>
          <w:b/>
          <w:bCs/>
          <w:color w:val="000000"/>
          <w:sz w:val="84"/>
          <w:szCs w:val="84"/>
        </w:rPr>
      </w:pPr>
      <w:r>
        <w:rPr>
          <w:rFonts w:hint="eastAsia" w:eastAsia="华文中宋"/>
          <w:b/>
          <w:bCs/>
          <w:color w:val="000000"/>
          <w:sz w:val="84"/>
          <w:szCs w:val="84"/>
        </w:rPr>
        <w:t>实施方案</w:t>
      </w:r>
    </w:p>
    <w:p>
      <w:pPr>
        <w:jc w:val="center"/>
        <w:rPr>
          <w:rFonts w:eastAsia="楷体_GB2312"/>
          <w:color w:val="000000"/>
          <w:sz w:val="44"/>
          <w:szCs w:val="44"/>
        </w:rPr>
      </w:pPr>
      <w:r>
        <w:rPr>
          <w:rFonts w:eastAsia="楷体_GB2312"/>
          <w:color w:val="000000"/>
          <w:sz w:val="44"/>
          <w:szCs w:val="44"/>
        </w:rPr>
        <w:t>（式样）</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spacing w:line="720" w:lineRule="auto"/>
        <w:ind w:firstLine="1108" w:firstLineChars="345"/>
        <w:rPr>
          <w:rFonts w:eastAsia="楷体_GB2312"/>
          <w:b/>
          <w:bCs/>
          <w:kern w:val="0"/>
          <w:sz w:val="32"/>
          <w:szCs w:val="32"/>
        </w:rPr>
      </w:pPr>
      <w:r>
        <w:rPr>
          <w:rFonts w:hint="eastAsia" w:eastAsia="楷体_GB2312"/>
          <w:b/>
          <w:bCs/>
          <w:kern w:val="0"/>
          <w:sz w:val="32"/>
          <w:szCs w:val="32"/>
        </w:rPr>
        <w:t>所属地方：</w:t>
      </w:r>
      <w:r>
        <w:rPr>
          <w:rFonts w:hint="eastAsia"/>
          <w:kern w:val="0"/>
          <w:sz w:val="32"/>
          <w:szCs w:val="32"/>
          <w:u w:val="single"/>
        </w:rPr>
        <w:t>河南</w:t>
      </w:r>
      <w:r>
        <w:rPr>
          <w:kern w:val="0"/>
          <w:sz w:val="32"/>
          <w:szCs w:val="32"/>
          <w:u w:val="single"/>
        </w:rPr>
        <w:t>省</w:t>
      </w:r>
      <w:r>
        <w:rPr>
          <w:rFonts w:hint="eastAsia"/>
          <w:kern w:val="0"/>
          <w:sz w:val="32"/>
          <w:szCs w:val="32"/>
          <w:u w:val="single"/>
        </w:rPr>
        <w:t xml:space="preserve">       市       </w:t>
      </w:r>
      <w:r>
        <w:rPr>
          <w:kern w:val="0"/>
          <w:sz w:val="32"/>
          <w:szCs w:val="32"/>
          <w:u w:val="single"/>
        </w:rPr>
        <w:t>县</w:t>
      </w:r>
      <w:r>
        <w:rPr>
          <w:rFonts w:hint="eastAsia"/>
          <w:kern w:val="0"/>
          <w:sz w:val="32"/>
          <w:szCs w:val="32"/>
          <w:u w:val="single"/>
        </w:rPr>
        <w:t xml:space="preserve">    </w:t>
      </w:r>
    </w:p>
    <w:p>
      <w:pPr>
        <w:spacing w:line="720" w:lineRule="auto"/>
        <w:ind w:firstLine="1108" w:firstLineChars="345"/>
        <w:rPr>
          <w:b/>
          <w:bCs/>
          <w:sz w:val="32"/>
          <w:szCs w:val="32"/>
        </w:rPr>
      </w:pPr>
      <w:r>
        <w:rPr>
          <w:rFonts w:eastAsia="楷体_GB2312"/>
          <w:b/>
          <w:bCs/>
          <w:kern w:val="0"/>
          <w:sz w:val="32"/>
          <w:szCs w:val="32"/>
        </w:rPr>
        <w:t>申报单位：</w:t>
      </w:r>
      <w:r>
        <w:rPr>
          <w:rFonts w:hint="eastAsia"/>
          <w:kern w:val="0"/>
          <w:sz w:val="32"/>
          <w:szCs w:val="32"/>
          <w:u w:val="single"/>
        </w:rPr>
        <w:t xml:space="preserve">                        公司</w:t>
      </w:r>
      <w:r>
        <w:rPr>
          <w:kern w:val="0"/>
          <w:sz w:val="32"/>
          <w:szCs w:val="32"/>
          <w:u w:val="single"/>
        </w:rPr>
        <w:t xml:space="preserve"> </w:t>
      </w:r>
    </w:p>
    <w:p>
      <w:pPr>
        <w:spacing w:line="720" w:lineRule="auto"/>
        <w:ind w:firstLine="1108" w:firstLineChars="345"/>
        <w:rPr>
          <w:sz w:val="32"/>
          <w:szCs w:val="32"/>
        </w:rPr>
      </w:pPr>
      <w:r>
        <w:rPr>
          <w:rFonts w:eastAsia="楷体_GB2312"/>
          <w:b/>
          <w:bCs/>
          <w:kern w:val="0"/>
          <w:sz w:val="32"/>
          <w:szCs w:val="32"/>
        </w:rPr>
        <w:t>申报时间：</w:t>
      </w:r>
      <w:r>
        <w:rPr>
          <w:sz w:val="32"/>
          <w:szCs w:val="32"/>
          <w:u w:val="single"/>
        </w:rPr>
        <w:t xml:space="preserve">      年  </w:t>
      </w:r>
      <w:r>
        <w:rPr>
          <w:rFonts w:hint="eastAsia"/>
          <w:sz w:val="32"/>
          <w:szCs w:val="32"/>
          <w:u w:val="single"/>
        </w:rPr>
        <w:t xml:space="preserve">  </w:t>
      </w:r>
      <w:r>
        <w:rPr>
          <w:sz w:val="32"/>
          <w:szCs w:val="32"/>
          <w:u w:val="single"/>
        </w:rPr>
        <w:t xml:space="preserve"> 月 </w:t>
      </w:r>
      <w:r>
        <w:rPr>
          <w:rFonts w:hint="eastAsia"/>
          <w:sz w:val="32"/>
          <w:szCs w:val="32"/>
          <w:u w:val="single"/>
        </w:rPr>
        <w:t xml:space="preserve">  </w:t>
      </w:r>
      <w:r>
        <w:rPr>
          <w:sz w:val="32"/>
          <w:szCs w:val="32"/>
          <w:u w:val="single"/>
        </w:rPr>
        <w:t xml:space="preserve">  日      </w:t>
      </w:r>
    </w:p>
    <w:p>
      <w:pPr>
        <w:jc w:val="left"/>
        <w:rPr>
          <w:sz w:val="28"/>
          <w:szCs w:val="28"/>
        </w:rPr>
      </w:pPr>
    </w:p>
    <w:p>
      <w:pPr>
        <w:jc w:val="left"/>
        <w:rPr>
          <w:sz w:val="28"/>
          <w:szCs w:val="28"/>
        </w:rPr>
      </w:pPr>
    </w:p>
    <w:p>
      <w:pPr>
        <w:widowControl/>
        <w:jc w:val="left"/>
        <w:rPr>
          <w:rFonts w:eastAsia="华文中宋"/>
          <w:b/>
          <w:bCs/>
          <w:color w:val="000000"/>
          <w:sz w:val="36"/>
          <w:szCs w:val="36"/>
        </w:rPr>
      </w:pPr>
      <w:r>
        <w:rPr>
          <w:rFonts w:eastAsia="华文中宋"/>
          <w:b/>
          <w:bCs/>
          <w:color w:val="000000"/>
          <w:sz w:val="36"/>
          <w:szCs w:val="36"/>
        </w:rPr>
        <w:br w:type="page"/>
      </w:r>
    </w:p>
    <w:p>
      <w:pPr>
        <w:spacing w:line="600" w:lineRule="exact"/>
        <w:jc w:val="center"/>
        <w:rPr>
          <w:rFonts w:eastAsia="华文中宋"/>
          <w:b/>
          <w:bCs/>
          <w:color w:val="000000"/>
          <w:sz w:val="36"/>
          <w:szCs w:val="36"/>
        </w:rPr>
      </w:pPr>
      <w:r>
        <w:rPr>
          <w:rFonts w:hint="eastAsia" w:eastAsia="华文中宋"/>
          <w:b/>
          <w:bCs/>
          <w:color w:val="000000"/>
          <w:sz w:val="36"/>
          <w:szCs w:val="36"/>
        </w:rPr>
        <w:t>目  录</w:t>
      </w:r>
    </w:p>
    <w:p>
      <w:pPr>
        <w:spacing w:line="600" w:lineRule="exact"/>
        <w:jc w:val="center"/>
        <w:rPr>
          <w:rFonts w:eastAsia="华文中宋"/>
          <w:b/>
          <w:bCs/>
          <w:color w:val="000000"/>
          <w:sz w:val="36"/>
          <w:szCs w:val="36"/>
        </w:rPr>
      </w:pPr>
    </w:p>
    <w:tbl>
      <w:tblPr>
        <w:tblStyle w:val="4"/>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503"/>
        <w:gridCol w:w="176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序号</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附件名称</w:t>
            </w:r>
          </w:p>
        </w:tc>
        <w:tc>
          <w:tcPr>
            <w:tcW w:w="1764" w:type="dxa"/>
            <w:vAlign w:val="center"/>
          </w:tcPr>
          <w:p>
            <w:pPr>
              <w:snapToGrid w:val="0"/>
              <w:jc w:val="center"/>
              <w:rPr>
                <w:rFonts w:ascii="仿宋" w:hAnsi="仿宋" w:eastAsia="仿宋" w:cstheme="minorBidi"/>
              </w:rPr>
            </w:pPr>
            <w:r>
              <w:rPr>
                <w:rFonts w:hint="eastAsia" w:ascii="仿宋" w:hAnsi="仿宋" w:eastAsia="仿宋" w:cstheme="minorBidi"/>
              </w:rPr>
              <w:t>页码</w:t>
            </w: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地市联合申请文件</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行文首页需领导签字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2</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县级联合申请文件</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3</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2020年XX市生猪规模化养殖场建设补助项目专项投资计划申请表</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4</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项目建设单位建设内容统计表</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5</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河南省生猪规模化养殖场建设补助项目2020年中央预算内投资计划绩效目标表</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6</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2020年生猪规模化养殖场建设补助项目实施方案</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7</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企业营业执照</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8</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动物防疫条件合格证</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9</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农业农村部直连直报系统备案证明</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畜禽养殖代码：****</w:t>
            </w:r>
          </w:p>
          <w:p>
            <w:pPr>
              <w:snapToGrid w:val="0"/>
              <w:jc w:val="center"/>
              <w:rPr>
                <w:rFonts w:ascii="仿宋" w:hAnsi="仿宋" w:eastAsia="仿宋" w:cstheme="minorBidi"/>
              </w:rPr>
            </w:pPr>
            <w:r>
              <w:rPr>
                <w:rFonts w:hint="eastAsia" w:ascii="仿宋" w:hAnsi="仿宋" w:eastAsia="仿宋" w:cstheme="minorBidi"/>
              </w:rPr>
              <w:t>若是新建场不需要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10</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用地手续</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11</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环评手续</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12</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种畜禽生产经营许可证</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若不是种猪场无须提供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13</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场区总体布局规划图</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14</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场区实景图3-5张</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普通纸彩色打印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15</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场区拟建内容在总体布局规划图中的位置图</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主要是指基础设施建设拟建位置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16</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场区内拟建内容位置实景图</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普通纸彩色打印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17</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场区内在建内容实景图</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主要是指基础设施建设（普通纸彩色打印）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18</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企业申报项目承诺书</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r>
              <w:rPr>
                <w:rFonts w:hint="eastAsia" w:ascii="仿宋" w:hAnsi="仿宋" w:eastAsia="仿宋" w:cstheme="minorBidi"/>
              </w:rPr>
              <w:t>主要承诺2020底前新建改扩建和异地重建、承诺无不良信用记录、承诺所申报建设内容未重复申请和享受国家资金补助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r>
              <w:rPr>
                <w:rFonts w:hint="eastAsia" w:ascii="仿宋" w:hAnsi="仿宋" w:eastAsia="仿宋" w:cstheme="minorBidi"/>
              </w:rPr>
              <w:t>19</w:t>
            </w:r>
          </w:p>
        </w:tc>
        <w:tc>
          <w:tcPr>
            <w:tcW w:w="3503" w:type="dxa"/>
            <w:vAlign w:val="center"/>
          </w:tcPr>
          <w:p>
            <w:pPr>
              <w:snapToGrid w:val="0"/>
              <w:jc w:val="center"/>
              <w:rPr>
                <w:rFonts w:ascii="仿宋" w:hAnsi="仿宋" w:eastAsia="仿宋" w:cstheme="minorBidi"/>
              </w:rPr>
            </w:pPr>
            <w:r>
              <w:rPr>
                <w:rFonts w:hint="eastAsia" w:ascii="仿宋" w:hAnsi="仿宋" w:eastAsia="仿宋" w:cstheme="minorBidi"/>
              </w:rPr>
              <w:t>其他相关证明材料</w:t>
            </w: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7" w:type="dxa"/>
            <w:vAlign w:val="center"/>
          </w:tcPr>
          <w:p>
            <w:pPr>
              <w:snapToGrid w:val="0"/>
              <w:jc w:val="center"/>
              <w:rPr>
                <w:rFonts w:ascii="仿宋" w:hAnsi="仿宋" w:eastAsia="仿宋" w:cstheme="minorBidi"/>
              </w:rPr>
            </w:pPr>
          </w:p>
        </w:tc>
        <w:tc>
          <w:tcPr>
            <w:tcW w:w="3503" w:type="dxa"/>
            <w:vAlign w:val="center"/>
          </w:tcPr>
          <w:p>
            <w:pPr>
              <w:snapToGrid w:val="0"/>
              <w:jc w:val="center"/>
              <w:rPr>
                <w:rFonts w:ascii="仿宋" w:hAnsi="仿宋" w:eastAsia="仿宋" w:cstheme="minorBidi"/>
              </w:rPr>
            </w:pPr>
          </w:p>
        </w:tc>
        <w:tc>
          <w:tcPr>
            <w:tcW w:w="1764" w:type="dxa"/>
            <w:vAlign w:val="center"/>
          </w:tcPr>
          <w:p>
            <w:pPr>
              <w:snapToGrid w:val="0"/>
              <w:jc w:val="center"/>
              <w:rPr>
                <w:rFonts w:ascii="仿宋" w:hAnsi="仿宋" w:eastAsia="仿宋" w:cstheme="minorBidi"/>
              </w:rPr>
            </w:pPr>
          </w:p>
        </w:tc>
        <w:tc>
          <w:tcPr>
            <w:tcW w:w="2085" w:type="dxa"/>
            <w:vAlign w:val="center"/>
          </w:tcPr>
          <w:p>
            <w:pPr>
              <w:snapToGrid w:val="0"/>
              <w:jc w:val="center"/>
              <w:rPr>
                <w:rFonts w:ascii="仿宋" w:hAnsi="仿宋" w:eastAsia="仿宋" w:cstheme="minorBidi"/>
              </w:rPr>
            </w:pPr>
          </w:p>
        </w:tc>
      </w:tr>
    </w:tbl>
    <w:p>
      <w:pPr>
        <w:widowControl/>
        <w:jc w:val="left"/>
        <w:rPr>
          <w:rFonts w:eastAsia="华文中宋"/>
          <w:b/>
          <w:bCs/>
          <w:color w:val="000000"/>
          <w:sz w:val="36"/>
          <w:szCs w:val="36"/>
        </w:rPr>
      </w:pPr>
      <w:r>
        <w:rPr>
          <w:rFonts w:eastAsia="华文中宋"/>
          <w:b/>
          <w:bCs/>
          <w:color w:val="000000"/>
          <w:sz w:val="36"/>
          <w:szCs w:val="36"/>
        </w:rPr>
        <w:br w:type="page"/>
      </w:r>
    </w:p>
    <w:p>
      <w:pPr>
        <w:spacing w:line="600" w:lineRule="exact"/>
        <w:jc w:val="center"/>
        <w:rPr>
          <w:rFonts w:eastAsia="华文中宋"/>
          <w:b/>
          <w:bCs/>
          <w:color w:val="000000"/>
          <w:sz w:val="36"/>
          <w:szCs w:val="36"/>
        </w:rPr>
      </w:pPr>
    </w:p>
    <w:p>
      <w:pPr>
        <w:spacing w:line="600" w:lineRule="exact"/>
        <w:jc w:val="center"/>
        <w:rPr>
          <w:rFonts w:eastAsia="华文中宋"/>
          <w:bCs/>
          <w:color w:val="000000"/>
          <w:sz w:val="36"/>
          <w:szCs w:val="36"/>
        </w:rPr>
      </w:pPr>
      <w:r>
        <w:rPr>
          <w:rFonts w:hint="eastAsia" w:eastAsia="华文中宋"/>
          <w:bCs/>
          <w:color w:val="000000"/>
          <w:sz w:val="36"/>
          <w:szCs w:val="36"/>
        </w:rPr>
        <w:t>2020年生猪规模化养殖场建设补助项目</w:t>
      </w:r>
    </w:p>
    <w:p>
      <w:pPr>
        <w:spacing w:line="600" w:lineRule="exact"/>
        <w:jc w:val="center"/>
        <w:rPr>
          <w:rFonts w:eastAsia="华文中宋"/>
          <w:bCs/>
          <w:color w:val="000000"/>
          <w:sz w:val="36"/>
          <w:szCs w:val="36"/>
        </w:rPr>
      </w:pPr>
      <w:r>
        <w:rPr>
          <w:rFonts w:hint="eastAsia" w:eastAsia="华文中宋"/>
          <w:bCs/>
          <w:color w:val="000000"/>
          <w:sz w:val="36"/>
          <w:szCs w:val="36"/>
        </w:rPr>
        <w:t>实施方案</w:t>
      </w:r>
    </w:p>
    <w:p>
      <w:pPr>
        <w:spacing w:line="600" w:lineRule="exact"/>
        <w:jc w:val="center"/>
        <w:rPr>
          <w:rFonts w:eastAsia="华文中宋"/>
          <w:bCs/>
          <w:color w:val="000000"/>
          <w:sz w:val="36"/>
          <w:szCs w:val="36"/>
        </w:rPr>
      </w:pPr>
      <w:r>
        <w:rPr>
          <w:rFonts w:eastAsia="楷体_GB2312"/>
          <w:bCs/>
          <w:color w:val="000000"/>
          <w:sz w:val="36"/>
          <w:szCs w:val="36"/>
        </w:rPr>
        <w:t>（提纲）</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一、项目摘要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1.1项目名称和建设单位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1.1.1项目名称：X X公司2020年生猪规模化养殖场建设补助项目。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1.1.2项目建设类型：新建、改扩建、禁养区内规模养猪场异地重建。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1.1.3企业类型：规模化养猪场/种猪场。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1.1.4建设地点：填写项目的具体建设地点，明确到村。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1.1.5建设单位：填写项目建设单位法定名称。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1.1.6法人代表：项目建设单位法人代表及联系方式（电话）。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1.1.7项目联系人：项目建设主要负责人及联系方式（电话）。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1.2 建设规模与内容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1.3 投资估算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1.4 资金筹措</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说明项目总投资的来源，包括申请中央投资、地方财政配套资金，企业自筹资金金额。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1.5 项目建设期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一般项目建设期为一年。确保2020年底前新建、改扩建、异地重建。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1.6 效益分析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预测增加生猪仔猪年出栏能力</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1.7 实施方案编制依据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、基本情况</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2.1 当地畜牧业尤其是生猪产业发展概况</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2.2承担单位基本情况</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指项目承担单位目前情况、发展简介及下一步发展规划。</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2.3承担单位主营业务</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简要说明项目建设承担单位主营业务，年经营情况。</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2.4人员及其构成</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指项目实施单位人员、内部机构设置、主要工作职能及业绩。</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2.5基础设施和技术条件情况</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项目承担单位现有基础设施和主要设备。</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2.6资产与财务状况</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近几年经营和收入情况，资产负债情况等。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、实施方案</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3.1项目实施</w:t>
      </w:r>
      <w:r>
        <w:rPr>
          <w:rFonts w:ascii="仿宋" w:hAnsi="仿宋" w:eastAsia="仿宋"/>
          <w:bCs/>
          <w:sz w:val="32"/>
          <w:szCs w:val="32"/>
        </w:rPr>
        <w:t>总体思路</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3.2 建设规模及建设内容确定原则和依据</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 xml:space="preserve">3.3 </w:t>
      </w:r>
      <w:r>
        <w:rPr>
          <w:rFonts w:ascii="仿宋" w:hAnsi="仿宋" w:eastAsia="仿宋"/>
          <w:bCs/>
          <w:sz w:val="32"/>
          <w:szCs w:val="32"/>
        </w:rPr>
        <w:t>主要</w:t>
      </w:r>
      <w:r>
        <w:rPr>
          <w:rFonts w:hint="eastAsia" w:ascii="仿宋" w:hAnsi="仿宋" w:eastAsia="仿宋"/>
          <w:bCs/>
          <w:sz w:val="32"/>
          <w:szCs w:val="32"/>
        </w:rPr>
        <w:t>建设内容和方案</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3.4 主要效益和绩效</w:t>
      </w:r>
      <w:r>
        <w:rPr>
          <w:rFonts w:ascii="仿宋" w:hAnsi="仿宋" w:eastAsia="仿宋"/>
          <w:bCs/>
          <w:sz w:val="32"/>
          <w:szCs w:val="32"/>
        </w:rPr>
        <w:t>目标</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3.5 主要建设内容</w:t>
      </w:r>
      <w:r>
        <w:rPr>
          <w:rFonts w:ascii="仿宋" w:hAnsi="仿宋" w:eastAsia="仿宋"/>
          <w:bCs/>
          <w:sz w:val="32"/>
          <w:szCs w:val="32"/>
        </w:rPr>
        <w:t>资金测算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3.6 投资估算</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回答项目建设所需要的全部投资和投资来源及中央资金所占总投资的比例。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、保障措施</w:t>
      </w:r>
    </w:p>
    <w:p>
      <w:pPr>
        <w:spacing w:line="600" w:lineRule="exact"/>
        <w:ind w:firstLine="640" w:firstLineChars="200"/>
        <w:rPr>
          <w:rFonts w:ascii="仿宋" w:hAnsi="仿宋" w:eastAsia="仿宋"/>
          <w:sz w:val="32"/>
          <w:szCs w:val="32"/>
        </w:rPr>
      </w:pPr>
      <w:r>
        <w:rPr>
          <w:rFonts w:ascii="仿宋" w:hAnsi="仿宋" w:eastAsia="仿宋"/>
          <w:sz w:val="32"/>
          <w:szCs w:val="32"/>
        </w:rPr>
        <w:t>包括：组织领导、</w:t>
      </w:r>
      <w:r>
        <w:rPr>
          <w:rFonts w:hint="eastAsia" w:ascii="仿宋" w:hAnsi="仿宋" w:eastAsia="仿宋"/>
          <w:sz w:val="32"/>
          <w:szCs w:val="32"/>
        </w:rPr>
        <w:t>部门分工、</w:t>
      </w:r>
      <w:r>
        <w:rPr>
          <w:rFonts w:ascii="仿宋" w:hAnsi="仿宋" w:eastAsia="仿宋"/>
          <w:sz w:val="32"/>
          <w:szCs w:val="32"/>
        </w:rPr>
        <w:t>政策扶持、机制创新、资金保障</w:t>
      </w:r>
      <w:r>
        <w:rPr>
          <w:rFonts w:hint="eastAsia" w:ascii="仿宋" w:hAnsi="仿宋" w:eastAsia="仿宋"/>
          <w:sz w:val="32"/>
          <w:szCs w:val="32"/>
        </w:rPr>
        <w:t>、</w:t>
      </w:r>
      <w:r>
        <w:rPr>
          <w:rFonts w:ascii="仿宋" w:hAnsi="仿宋" w:eastAsia="仿宋"/>
          <w:sz w:val="32"/>
          <w:szCs w:val="32"/>
        </w:rPr>
        <w:t>监督管理</w:t>
      </w:r>
      <w:r>
        <w:rPr>
          <w:rFonts w:hint="eastAsia" w:ascii="仿宋" w:hAnsi="仿宋" w:eastAsia="仿宋"/>
          <w:sz w:val="32"/>
          <w:szCs w:val="32"/>
        </w:rPr>
        <w:t>、项目实施进度</w:t>
      </w:r>
      <w:r>
        <w:rPr>
          <w:rFonts w:ascii="仿宋" w:hAnsi="仿宋" w:eastAsia="仿宋"/>
          <w:sz w:val="32"/>
          <w:szCs w:val="32"/>
        </w:rPr>
        <w:t>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、效益分析</w:t>
      </w:r>
    </w:p>
    <w:p>
      <w:pPr>
        <w:spacing w:line="600" w:lineRule="exact"/>
        <w:ind w:firstLine="640" w:firstLineChars="200"/>
        <w:rPr>
          <w:rFonts w:ascii="仿宋" w:hAnsi="仿宋" w:eastAsia="仿宋"/>
          <w:sz w:val="32"/>
          <w:szCs w:val="32"/>
        </w:rPr>
      </w:pPr>
      <w:r>
        <w:rPr>
          <w:rFonts w:ascii="仿宋" w:hAnsi="仿宋" w:eastAsia="仿宋"/>
          <w:sz w:val="32"/>
          <w:szCs w:val="32"/>
        </w:rPr>
        <w:t>包括：经济</w:t>
      </w:r>
      <w:r>
        <w:rPr>
          <w:rFonts w:hint="eastAsia" w:ascii="仿宋" w:hAnsi="仿宋" w:eastAsia="仿宋"/>
          <w:sz w:val="32"/>
          <w:szCs w:val="32"/>
        </w:rPr>
        <w:t>、</w:t>
      </w:r>
      <w:r>
        <w:rPr>
          <w:rFonts w:ascii="仿宋" w:hAnsi="仿宋" w:eastAsia="仿宋"/>
          <w:sz w:val="32"/>
          <w:szCs w:val="32"/>
        </w:rPr>
        <w:t>社会和生态等三个方面</w:t>
      </w:r>
      <w:r>
        <w:rPr>
          <w:rFonts w:hint="eastAsia" w:ascii="仿宋" w:hAnsi="仿宋" w:eastAsia="仿宋"/>
          <w:sz w:val="32"/>
          <w:szCs w:val="32"/>
        </w:rPr>
        <w:t>，预测增加生猪仔猪年出栏能力</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六、项目方案综合评价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简要综述项目在市场需求方面的可行性、技术上的先进性或适宜性以及经济上的合理性，说明项目建设运营产生的社会、经济和生态三大效益，对项目作出最后评价，回答项目是否可实施的问题。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七、有关附件</w:t>
      </w:r>
    </w:p>
    <w:p>
      <w:pPr>
        <w:spacing w:line="600" w:lineRule="exact"/>
        <w:ind w:firstLine="640" w:firstLineChars="200"/>
        <w:rPr>
          <w:rFonts w:ascii="仿宋" w:hAnsi="仿宋" w:eastAsia="仿宋"/>
          <w:sz w:val="32"/>
          <w:szCs w:val="32"/>
        </w:rPr>
      </w:pPr>
    </w:p>
    <w:p>
      <w:pPr>
        <w:spacing w:line="600" w:lineRule="exact"/>
        <w:ind w:firstLine="420" w:firstLineChars="200"/>
        <w:rPr>
          <w:rFonts w:ascii="仿宋" w:hAnsi="仿宋" w:eastAsia="仿宋"/>
        </w:rPr>
      </w:pPr>
      <w:r>
        <w:rPr>
          <w:rFonts w:hint="eastAsia" w:ascii="仿宋" w:hAnsi="仿宋" w:eastAsia="仿宋"/>
        </w:rPr>
        <w:t>注：实施方案必须胶装成册，并打上书脊“河南省**县**公司2020年生猪规模化养殖场建设补助项目实施方案”</w:t>
      </w:r>
    </w:p>
    <w:p>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078655"/>
    </w:sdtPr>
    <w:sdtContent>
      <w:p>
        <w:pPr>
          <w:pStyle w:val="2"/>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85618"/>
    </w:sdtPr>
    <w:sdtContent>
      <w:p>
        <w:pPr>
          <w:pStyle w:val="2"/>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14</w:t>
        </w:r>
        <w:r>
          <w:rPr>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4B7C"/>
    <w:rsid w:val="22424B7C"/>
    <w:rsid w:val="59FB5BB7"/>
    <w:rsid w:val="781B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2019-10-28T01:05:00Z</dcterms:created>
  <dc:creator>Mr司梦实</dc:creator>
  <cp:lastModifiedBy>Mr司梦实</cp:lastModifiedBy>
  <dcterms:modified xsi:type="dcterms:W3CDTF">2019-10-28T01:09:22Z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