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eastAsia="微软雅黑"/>
          <w:sz w:val="32"/>
          <w:szCs w:val="32"/>
          <w:shd w:val="clear" w:fill="FFFFFF"/>
          <w:lang w:eastAsia="zh-CN"/>
        </w:rPr>
      </w:pPr>
      <w:r>
        <w:rPr>
          <w:rFonts w:hint="eastAsia"/>
          <w:sz w:val="32"/>
          <w:szCs w:val="32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eastAsia="zh-CN"/>
        </w:rPr>
        <w:t>河南省疫情防控软件产品和解决方案申报表</w:t>
      </w:r>
    </w:p>
    <w:bookmarkEnd w:id="0"/>
    <w:tbl>
      <w:tblPr>
        <w:tblStyle w:val="15"/>
        <w:tblW w:w="9114" w:type="dxa"/>
        <w:jc w:val="center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39"/>
        <w:gridCol w:w="1770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申报单位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产品或解决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方案名称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所属领域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人</w:t>
            </w:r>
          </w:p>
        </w:tc>
        <w:tc>
          <w:tcPr>
            <w:tcW w:w="22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电话</w:t>
            </w:r>
          </w:p>
        </w:tc>
        <w:tc>
          <w:tcPr>
            <w:tcW w:w="30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技术负责人</w:t>
            </w:r>
          </w:p>
        </w:tc>
        <w:tc>
          <w:tcPr>
            <w:tcW w:w="223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0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5" w:hRule="atLeast"/>
          <w:jc w:val="center"/>
        </w:trPr>
        <w:tc>
          <w:tcPr>
            <w:tcW w:w="20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  <w:t>能</w:t>
            </w:r>
          </w:p>
        </w:tc>
        <w:tc>
          <w:tcPr>
            <w:tcW w:w="7022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</w:tbl>
    <w:p>
      <w:pPr/>
    </w:p>
    <w:sectPr>
      <w:pgSz w:w="11906" w:h="16838"/>
      <w:pgMar w:top="1417" w:right="124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E1469"/>
    <w:rsid w:val="06420AD1"/>
    <w:rsid w:val="17A33D19"/>
    <w:rsid w:val="1BCE1469"/>
    <w:rsid w:val="1FEF16F3"/>
    <w:rsid w:val="2A103412"/>
    <w:rsid w:val="2DDD43CD"/>
    <w:rsid w:val="2FB3478E"/>
    <w:rsid w:val="49EB7512"/>
    <w:rsid w:val="63EF52BF"/>
    <w:rsid w:val="729A5612"/>
    <w:rsid w:val="735402C3"/>
    <w:rsid w:val="7CF07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1012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2020-02-10T03:38:00Z</dcterms:created>
  <dc:creator>Administrator</dc:creator>
  <cp:lastModifiedBy>Z</cp:lastModifiedBy>
  <cp:lastPrinted>2020-02-10T04:47:00Z</cp:lastPrinted>
  <dcterms:modified xsi:type="dcterms:W3CDTF">2020-02-11T02:58:42Z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